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21" w:rsidRPr="00E97717" w:rsidRDefault="00053221" w:rsidP="0005322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053221" w:rsidRPr="00E97717" w:rsidRDefault="00053221" w:rsidP="0005322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53221" w:rsidRPr="00E97717" w:rsidRDefault="00053221" w:rsidP="0005322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053221" w:rsidRPr="00E97717" w:rsidRDefault="00053221" w:rsidP="0005322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053221" w:rsidRDefault="00053221" w:rsidP="0005322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053221" w:rsidRPr="00D30ABD" w:rsidRDefault="00053221" w:rsidP="00053221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53221" w:rsidRPr="008C457E" w:rsidRDefault="00053221" w:rsidP="0005322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53221" w:rsidRDefault="00053221" w:rsidP="0005322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53221" w:rsidRDefault="00053221" w:rsidP="00053221">
      <w:pPr>
        <w:jc w:val="center"/>
        <w:rPr>
          <w:b/>
          <w:sz w:val="28"/>
          <w:szCs w:val="28"/>
        </w:rPr>
      </w:pPr>
    </w:p>
    <w:p w:rsidR="00053221" w:rsidRPr="00053221" w:rsidRDefault="00053221" w:rsidP="00053221">
      <w:pPr>
        <w:jc w:val="center"/>
        <w:rPr>
          <w:b/>
          <w:sz w:val="24"/>
          <w:szCs w:val="24"/>
        </w:rPr>
      </w:pPr>
      <w:r w:rsidRPr="00053221">
        <w:rPr>
          <w:b/>
          <w:sz w:val="24"/>
          <w:szCs w:val="24"/>
        </w:rPr>
        <w:t>ЗАЯВЛЕНИЕ</w:t>
      </w:r>
    </w:p>
    <w:p w:rsidR="00053221" w:rsidRPr="00053221" w:rsidRDefault="00053221" w:rsidP="00053221">
      <w:pPr>
        <w:jc w:val="center"/>
        <w:rPr>
          <w:b/>
          <w:sz w:val="20"/>
          <w:szCs w:val="20"/>
        </w:rPr>
      </w:pPr>
      <w:proofErr w:type="gramStart"/>
      <w:r w:rsidRPr="00053221">
        <w:rPr>
          <w:b/>
          <w:sz w:val="20"/>
          <w:szCs w:val="20"/>
        </w:rPr>
        <w:t>по административной процедуре 1.1.2</w:t>
      </w:r>
      <w:r w:rsidRPr="00053221">
        <w:rPr>
          <w:b/>
          <w:sz w:val="20"/>
          <w:szCs w:val="20"/>
          <w:vertAlign w:val="superscript"/>
        </w:rPr>
        <w:t>3</w:t>
      </w:r>
      <w:r w:rsidRPr="00053221">
        <w:rPr>
          <w:b/>
          <w:sz w:val="20"/>
          <w:szCs w:val="20"/>
        </w:rPr>
        <w:t xml:space="preserve"> «Принятие решения 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</w:t>
      </w:r>
      <w:proofErr w:type="gramEnd"/>
      <w:r w:rsidRPr="00053221">
        <w:rPr>
          <w:b/>
          <w:sz w:val="20"/>
          <w:szCs w:val="20"/>
        </w:rPr>
        <w:t>) (</w:t>
      </w:r>
      <w:proofErr w:type="gramStart"/>
      <w:r w:rsidRPr="00053221">
        <w:rPr>
          <w:b/>
          <w:sz w:val="20"/>
          <w:szCs w:val="20"/>
        </w:rPr>
        <w:t>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1.1.21 пункта 1.1 настоящего перечня), или о разрешении предоставления дополнительного земельного участка</w:t>
      </w:r>
      <w:proofErr w:type="gramEnd"/>
      <w:r w:rsidRPr="00053221">
        <w:rPr>
          <w:b/>
          <w:sz w:val="20"/>
          <w:szCs w:val="20"/>
        </w:rPr>
        <w:t xml:space="preserve"> </w:t>
      </w:r>
      <w:proofErr w:type="gramStart"/>
      <w:r w:rsidRPr="00053221">
        <w:rPr>
          <w:b/>
          <w:sz w:val="20"/>
          <w:szCs w:val="20"/>
        </w:rPr>
        <w:t>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земле» Указа</w:t>
      </w:r>
      <w:proofErr w:type="gramEnd"/>
      <w:r w:rsidRPr="00053221">
        <w:rPr>
          <w:b/>
          <w:sz w:val="20"/>
          <w:szCs w:val="20"/>
        </w:rPr>
        <w:t xml:space="preserve"> Президента Республики Беларусь от 26.04.2010   № 200</w:t>
      </w:r>
    </w:p>
    <w:p w:rsidR="00053221" w:rsidRDefault="00053221" w:rsidP="00053221">
      <w:pPr>
        <w:tabs>
          <w:tab w:val="left" w:pos="0"/>
        </w:tabs>
        <w:rPr>
          <w:sz w:val="28"/>
          <w:szCs w:val="28"/>
        </w:rPr>
      </w:pPr>
    </w:p>
    <w:p w:rsidR="00053221" w:rsidRDefault="00053221" w:rsidP="00053221">
      <w:pPr>
        <w:pStyle w:val="a3"/>
        <w:tabs>
          <w:tab w:val="left" w:pos="186"/>
          <w:tab w:val="left" w:pos="993"/>
        </w:tabs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proofErr w:type="gramStart"/>
      <w:r w:rsidRPr="003419CB">
        <w:rPr>
          <w:sz w:val="28"/>
          <w:szCs w:val="28"/>
        </w:rPr>
        <w:t xml:space="preserve">Прошу принять решение </w:t>
      </w:r>
      <w:r w:rsidRPr="003419CB">
        <w:rPr>
          <w:color w:val="212529"/>
          <w:sz w:val="28"/>
          <w:szCs w:val="28"/>
          <w:shd w:val="clear" w:color="auto" w:fill="FFFFFF"/>
        </w:rPr>
        <w:t>о разрешении раздела земельного участка, предоставленного для строительства и (или) обслуживания одноквартирного, блокированного жилого дома (за исключением случаев, связанных с разделом этих домов) либо иных капитальных строений (зданий, сооружений) (до завершения их строительства), или изменения целевого назначения земельного участка, предоставленного для ведения личного подсобного хозяйства либо строительства (строительства и обслуживания) капитального строения (здания, сооружения) (до завершения его</w:t>
      </w:r>
      <w:proofErr w:type="gramEnd"/>
      <w:r w:rsidRPr="003419CB">
        <w:rPr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3419CB">
        <w:rPr>
          <w:color w:val="212529"/>
          <w:sz w:val="28"/>
          <w:szCs w:val="28"/>
          <w:shd w:val="clear" w:color="auto" w:fill="FFFFFF"/>
        </w:rPr>
        <w:t xml:space="preserve">строительства), или отчуждения земельного участка, передачи прав и обязанностей по договору аренды земельного участка, предоставленного для строительства и (или) обслуживания капитального строения (здания, сооружения) до получения </w:t>
      </w:r>
      <w:r>
        <w:rPr>
          <w:color w:val="212529"/>
          <w:sz w:val="28"/>
          <w:szCs w:val="28"/>
          <w:shd w:val="clear" w:color="auto" w:fill="FFFFFF"/>
        </w:rPr>
        <w:t xml:space="preserve">   </w:t>
      </w:r>
      <w:r w:rsidRPr="003419CB">
        <w:rPr>
          <w:color w:val="212529"/>
          <w:sz w:val="28"/>
          <w:szCs w:val="28"/>
          <w:shd w:val="clear" w:color="auto" w:fill="FFFFFF"/>
        </w:rPr>
        <w:t>правообладателем документов, удостоверяющих право на расположенные на этих участках капитальные строения (здания, сооружения)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  <w:r w:rsidRPr="003419CB">
        <w:rPr>
          <w:color w:val="212529"/>
          <w:sz w:val="28"/>
          <w:szCs w:val="28"/>
          <w:shd w:val="clear" w:color="auto" w:fill="FFFFFF"/>
        </w:rPr>
        <w:t>(за исключением случаев, предусмотренных в подпункте 1.1.2</w:t>
      </w:r>
      <w:r w:rsidRPr="003419CB">
        <w:rPr>
          <w:color w:val="212529"/>
          <w:sz w:val="28"/>
          <w:szCs w:val="28"/>
          <w:shd w:val="clear" w:color="auto" w:fill="FFFFFF"/>
          <w:vertAlign w:val="superscript"/>
        </w:rPr>
        <w:t>1</w:t>
      </w:r>
      <w:r w:rsidRPr="003419CB">
        <w:rPr>
          <w:color w:val="212529"/>
          <w:sz w:val="28"/>
          <w:szCs w:val="28"/>
          <w:shd w:val="clear" w:color="auto" w:fill="FFFFFF"/>
        </w:rPr>
        <w:t> пункта 1.1 настоящего перечня), или о разрешении предоставления дополнительного</w:t>
      </w:r>
      <w:r w:rsidRPr="00053221">
        <w:rPr>
          <w:color w:val="212529"/>
          <w:sz w:val="28"/>
          <w:szCs w:val="28"/>
          <w:shd w:val="clear" w:color="auto" w:fill="FFFFFF"/>
        </w:rPr>
        <w:t xml:space="preserve"> </w:t>
      </w:r>
      <w:r w:rsidRPr="003419CB">
        <w:rPr>
          <w:color w:val="212529"/>
          <w:sz w:val="28"/>
          <w:szCs w:val="28"/>
          <w:shd w:val="clear" w:color="auto" w:fill="FFFFFF"/>
        </w:rPr>
        <w:t>земельного участка в связи с</w:t>
      </w:r>
      <w:proofErr w:type="gramEnd"/>
      <w:r w:rsidRPr="003419CB">
        <w:rPr>
          <w:color w:val="212529"/>
          <w:sz w:val="28"/>
          <w:szCs w:val="28"/>
          <w:shd w:val="clear" w:color="auto" w:fill="FFFFFF"/>
        </w:rPr>
        <w:t> необходимостью увеличения размера и изменения границы земельного участка, предоставленного по результатам</w:t>
      </w:r>
    </w:p>
    <w:p w:rsidR="00053221" w:rsidRDefault="00053221" w:rsidP="00053221">
      <w:pPr>
        <w:pStyle w:val="a3"/>
        <w:tabs>
          <w:tab w:val="left" w:pos="186"/>
          <w:tab w:val="left" w:pos="993"/>
        </w:tabs>
        <w:ind w:left="0"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053221" w:rsidRPr="00053221" w:rsidRDefault="00053221" w:rsidP="00053221">
      <w:pPr>
        <w:tabs>
          <w:tab w:val="left" w:pos="186"/>
          <w:tab w:val="left" w:pos="993"/>
        </w:tabs>
        <w:jc w:val="both"/>
        <w:rPr>
          <w:rFonts w:eastAsia="Calibri"/>
          <w:sz w:val="20"/>
          <w:szCs w:val="26"/>
          <w:lang w:eastAsia="en-US"/>
        </w:rPr>
      </w:pPr>
      <w:r w:rsidRPr="00053221">
        <w:rPr>
          <w:rFonts w:eastAsia="Calibri"/>
          <w:sz w:val="20"/>
          <w:szCs w:val="26"/>
          <w:lang w:eastAsia="en-US"/>
        </w:rPr>
        <w:t xml:space="preserve">В дело № </w:t>
      </w:r>
    </w:p>
    <w:p w:rsidR="00053221" w:rsidRPr="00843EA5" w:rsidRDefault="00053221" w:rsidP="000532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</w:t>
      </w:r>
      <w:r w:rsidRPr="00843EA5">
        <w:rPr>
          <w:rFonts w:eastAsia="Calibri"/>
          <w:sz w:val="20"/>
          <w:szCs w:val="26"/>
          <w:lang w:eastAsia="en-US"/>
        </w:rPr>
        <w:t>___</w:t>
      </w:r>
    </w:p>
    <w:p w:rsidR="00053221" w:rsidRDefault="00053221" w:rsidP="0005322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053221" w:rsidRPr="003419CB" w:rsidRDefault="00053221" w:rsidP="00053221">
      <w:pPr>
        <w:jc w:val="both"/>
        <w:rPr>
          <w:bCs/>
          <w:sz w:val="28"/>
          <w:szCs w:val="28"/>
        </w:rPr>
      </w:pPr>
      <w:r w:rsidRPr="003419CB">
        <w:rPr>
          <w:color w:val="212529"/>
          <w:sz w:val="28"/>
          <w:szCs w:val="28"/>
          <w:shd w:val="clear" w:color="auto" w:fill="FFFFFF"/>
        </w:rPr>
        <w:lastRenderedPageBreak/>
        <w:t>аукциона на право аренды земельного участка, аукциона с условиями на право строительства капитальных строений (зданий, сооружений) либо аукциона по продаже земельных участков в частную собственность, и об изменении вида права на земельный участок в случаях, когда необходимость такого изменения предусмотрена Кодексом Республики Беларусь о земле (</w:t>
      </w:r>
      <w:r w:rsidRPr="003419CB">
        <w:rPr>
          <w:bCs/>
          <w:i/>
          <w:sz w:val="28"/>
          <w:szCs w:val="28"/>
        </w:rPr>
        <w:t>нужное подчеркнуть)</w:t>
      </w:r>
    </w:p>
    <w:p w:rsidR="00053221" w:rsidRDefault="00053221" w:rsidP="00053221">
      <w:pPr>
        <w:ind w:firstLine="708"/>
        <w:jc w:val="both"/>
        <w:rPr>
          <w:bCs/>
        </w:rPr>
      </w:pPr>
      <w:r w:rsidRPr="003419CB">
        <w:rPr>
          <w:bCs/>
          <w:sz w:val="28"/>
          <w:szCs w:val="28"/>
        </w:rPr>
        <w:t xml:space="preserve">по </w:t>
      </w:r>
      <w:proofErr w:type="spellStart"/>
      <w:r w:rsidRPr="003419CB">
        <w:rPr>
          <w:bCs/>
          <w:sz w:val="28"/>
          <w:szCs w:val="28"/>
        </w:rPr>
        <w:t>адресу:_____________________</w:t>
      </w:r>
      <w:r>
        <w:rPr>
          <w:bCs/>
        </w:rPr>
        <w:t>____________________________</w:t>
      </w:r>
      <w:proofErr w:type="spellEnd"/>
      <w:r>
        <w:rPr>
          <w:bCs/>
        </w:rPr>
        <w:t>.</w:t>
      </w:r>
    </w:p>
    <w:p w:rsidR="00053221" w:rsidRPr="00C8634F" w:rsidRDefault="00053221" w:rsidP="00053221">
      <w:pPr>
        <w:ind w:firstLine="708"/>
        <w:jc w:val="both"/>
        <w:rPr>
          <w:bCs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53221" w:rsidRDefault="00053221" w:rsidP="00053221">
      <w:pPr>
        <w:pStyle w:val="newncpi0"/>
        <w:spacing w:line="276" w:lineRule="auto"/>
      </w:pPr>
      <w:r>
        <w:t>_____________________________________________________________________________</w:t>
      </w:r>
    </w:p>
    <w:p w:rsidR="00053221" w:rsidRDefault="00053221" w:rsidP="00053221">
      <w:pPr>
        <w:pStyle w:val="newncpi0"/>
        <w:spacing w:line="276" w:lineRule="auto"/>
      </w:pPr>
      <w:r>
        <w:t>_____________________________________________________________________________</w:t>
      </w:r>
    </w:p>
    <w:p w:rsidR="00053221" w:rsidRDefault="00053221" w:rsidP="00053221">
      <w:pPr>
        <w:pStyle w:val="newncpi0"/>
        <w:spacing w:line="276" w:lineRule="auto"/>
      </w:pPr>
      <w:r>
        <w:t>_____________________________________________________________________________</w:t>
      </w:r>
    </w:p>
    <w:p w:rsidR="00053221" w:rsidRPr="00D3286E" w:rsidRDefault="00053221" w:rsidP="0005322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53221" w:rsidRDefault="00053221" w:rsidP="00053221">
      <w:pPr>
        <w:pStyle w:val="newncpi0"/>
      </w:pPr>
      <w:r>
        <w:t>_____________________________________________________________________________</w:t>
      </w:r>
    </w:p>
    <w:p w:rsidR="00053221" w:rsidRDefault="00053221" w:rsidP="0005322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53221" w:rsidRPr="00D30ABD" w:rsidRDefault="00053221" w:rsidP="0005322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53221" w:rsidRDefault="00053221" w:rsidP="000532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53221" w:rsidRDefault="00053221" w:rsidP="00053221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762A1" w:rsidRDefault="00A762A1"/>
    <w:sectPr w:rsidR="00A762A1" w:rsidSect="00A7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53221"/>
    <w:rsid w:val="00053221"/>
    <w:rsid w:val="00A7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2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221"/>
    <w:pPr>
      <w:ind w:left="720"/>
      <w:contextualSpacing/>
    </w:pPr>
  </w:style>
  <w:style w:type="paragraph" w:customStyle="1" w:styleId="newncpi">
    <w:name w:val="newncpi"/>
    <w:basedOn w:val="a"/>
    <w:rsid w:val="0005322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5322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2026-06-03T16:40:00Z</dcterms:created>
  <dcterms:modified xsi:type="dcterms:W3CDTF">2026-06-03T16:43:00Z</dcterms:modified>
</cp:coreProperties>
</file>