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A5" w:rsidRPr="00E24CF2" w:rsidRDefault="001C2AA5" w:rsidP="001C2AA5">
      <w:pPr>
        <w:spacing w:after="0" w:line="240" w:lineRule="auto"/>
        <w:ind w:right="-284" w:hanging="1134"/>
        <w:jc w:val="center"/>
        <w:outlineLvl w:val="0"/>
        <w:rPr>
          <w:rFonts w:ascii="Times New Roman" w:eastAsia="Times New Roman" w:hAnsi="Times New Roman" w:cs="Times New Roman"/>
          <w:b/>
          <w:bCs/>
          <w:emboss/>
          <w:kern w:val="36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СЛУЖБА «ОДНО ОКНО» </w:t>
      </w:r>
    </w:p>
    <w:p w:rsidR="001C2AA5" w:rsidRPr="00E24CF2" w:rsidRDefault="001C2AA5" w:rsidP="001C2AA5">
      <w:pPr>
        <w:spacing w:after="0" w:line="240" w:lineRule="auto"/>
        <w:ind w:right="-284" w:hanging="1134"/>
        <w:jc w:val="center"/>
        <w:outlineLvl w:val="0"/>
        <w:rPr>
          <w:rFonts w:ascii="Times New Roman" w:eastAsia="Times New Roman" w:hAnsi="Times New Roman" w:cs="Times New Roman"/>
          <w:b/>
          <w:bCs/>
          <w:emboss/>
          <w:kern w:val="36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администрации Ленинского района </w:t>
      </w:r>
      <w:proofErr w:type="gramStart"/>
      <w:r w:rsidRPr="00E24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г</w:t>
      </w:r>
      <w:proofErr w:type="gramEnd"/>
      <w:r w:rsidRPr="00E24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. Бобруйска информирует</w:t>
      </w:r>
      <w:r w:rsidR="00E24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:</w:t>
      </w:r>
    </w:p>
    <w:p w:rsidR="007B647C" w:rsidRDefault="007B647C" w:rsidP="001C2AA5">
      <w:pPr>
        <w:spacing w:after="0" w:line="240" w:lineRule="auto"/>
        <w:ind w:right="-284" w:hanging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C2AA5" w:rsidRPr="00E24CF2" w:rsidRDefault="001C2AA5" w:rsidP="007B647C">
      <w:pPr>
        <w:shd w:val="clear" w:color="auto" w:fill="FFFFFF"/>
        <w:spacing w:after="120" w:line="240" w:lineRule="auto"/>
        <w:ind w:left="-567" w:right="-284" w:hanging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стать опекуном или попечителем недееспособного совершеннолетнего лица?</w:t>
      </w:r>
    </w:p>
    <w:p w:rsidR="001C2AA5" w:rsidRPr="00E24CF2" w:rsidRDefault="001C2AA5" w:rsidP="001C2AA5">
      <w:pPr>
        <w:shd w:val="clear" w:color="auto" w:fill="FFFFFF"/>
        <w:spacing w:after="12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 жизни складываются такие ситуации, когда совершеннолетнему человеку требуется опекун или попечитель.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Чем опека отличается от попечительства?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 кодексом Республики Беларусь опека устанавливается для защиты прав и интересов граждан, признанных судом недееспособными вследствие психического расстройства (слабоумия или душевной болезни). Такие люди не понимают значения своих действий и не могут ими руководить.</w:t>
      </w:r>
    </w:p>
    <w:p w:rsidR="001C2AA5" w:rsidRPr="00E24CF2" w:rsidRDefault="001C2AA5" w:rsidP="001C2AA5">
      <w:pPr>
        <w:shd w:val="clear" w:color="auto" w:fill="FFFFFF"/>
        <w:spacing w:after="12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Попечительство устанавливается над людьми, ограниченными судом в дееспособности вследствие злоупотребления алкоголем, наркотическими или психотропными веществами.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Кто может стать опекуном или попечителем недееспособного человека?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Опекунами и попечителями могут быть дееспособные граждане обоего пола. Их выбор определяется личными качествами, способностью к выполнению обязанностей опекуна или попечителя, отношением, существующим между ним, членами его семьи и тем, кто нуждается в опеке или попечительстве.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Кому запрещено быть опекуном или попечителем недееспособного человека?</w:t>
      </w:r>
    </w:p>
    <w:p w:rsidR="001C2AA5" w:rsidRPr="00E24CF2" w:rsidRDefault="007B647C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AA5"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лицам, больными хроническим алкоголизмом, наркоманией, токсикоманией;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которые по состоянию здоровья не могут осуществлять права и обязанности опекуна (попечителя);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лицам, лишенным судом родительских прав;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 бывшим усыновителям, если усыновление было отменено вследствие ненадлежащего выполнения усыновителем своих обязанностей;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отстранённым от обязанностей опекуна или попечителя за ненадлежащее выполнение возложенных на них обязанностей;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имеющим судимость за умышленные преступления, а также лицам, осуждавшимся за умышленные тяжкие или особо тяжкие преступления против человека;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дети которых были признаны нуждающимися в государственной защите в связи с невыполнением или ненадлежащим выполнением родителями своих обязанностей по воспитанию и содержанию детей (ст. 85 часть 1.</w:t>
      </w:r>
      <w:proofErr w:type="gramEnd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Республики Беларусь о браке и семье).</w:t>
      </w:r>
      <w:proofErr w:type="gramEnd"/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оформить опеку или попечительство над взрослым?</w:t>
      </w:r>
    </w:p>
    <w:p w:rsidR="001C2AA5" w:rsidRPr="00E24CF2" w:rsidRDefault="001C2AA5" w:rsidP="007B647C">
      <w:pPr>
        <w:pStyle w:val="1"/>
        <w:ind w:left="-1134" w:right="-284"/>
        <w:jc w:val="both"/>
        <w:rPr>
          <w:b w:val="0"/>
          <w:sz w:val="28"/>
          <w:szCs w:val="28"/>
        </w:rPr>
      </w:pPr>
      <w:r w:rsidRPr="00E24CF2">
        <w:rPr>
          <w:b w:val="0"/>
          <w:sz w:val="28"/>
          <w:szCs w:val="28"/>
        </w:rPr>
        <w:t xml:space="preserve">Чтобы установить опеку (попечительство) над совершеннолетним недееспособным (ограниченным в дееспособности) гражданином, Вы можете  обратиться в службу «одно окно» администрации Ленинского района </w:t>
      </w:r>
      <w:proofErr w:type="gramStart"/>
      <w:r w:rsidRPr="00E24CF2">
        <w:rPr>
          <w:b w:val="0"/>
          <w:sz w:val="28"/>
          <w:szCs w:val="28"/>
        </w:rPr>
        <w:t>г</w:t>
      </w:r>
      <w:proofErr w:type="gramEnd"/>
      <w:r w:rsidRPr="00E24CF2">
        <w:rPr>
          <w:b w:val="0"/>
          <w:sz w:val="28"/>
          <w:szCs w:val="28"/>
        </w:rPr>
        <w:t>.</w:t>
      </w:r>
      <w:r w:rsidR="007B647C" w:rsidRPr="00E24CF2">
        <w:rPr>
          <w:b w:val="0"/>
          <w:sz w:val="28"/>
          <w:szCs w:val="28"/>
        </w:rPr>
        <w:t> </w:t>
      </w:r>
      <w:r w:rsidRPr="00E24CF2">
        <w:rPr>
          <w:b w:val="0"/>
          <w:sz w:val="28"/>
          <w:szCs w:val="28"/>
        </w:rPr>
        <w:t xml:space="preserve">Бобруйска (или по принципу </w:t>
      </w:r>
      <w:r w:rsidR="007B647C" w:rsidRPr="00E24CF2">
        <w:rPr>
          <w:b w:val="0"/>
          <w:sz w:val="28"/>
          <w:szCs w:val="28"/>
        </w:rPr>
        <w:t xml:space="preserve">экстерриториальности) </w:t>
      </w:r>
      <w:r w:rsidRPr="00E24CF2">
        <w:rPr>
          <w:b w:val="0"/>
          <w:sz w:val="28"/>
          <w:szCs w:val="28"/>
        </w:rPr>
        <w:t>и предоставить следующие документы: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паспорт или иной документ, удостоверяющий личность кандидата в опекуны (попечители);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автобиографию кандидата в опекуны (попечители);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одна фотография заявителя размером 30 </w:t>
      </w:r>
      <w:proofErr w:type="spellStart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мм);</w:t>
      </w:r>
    </w:p>
    <w:p w:rsidR="001C2AA5" w:rsidRPr="00E24CF2" w:rsidRDefault="001C2AA5" w:rsidP="007B647C">
      <w:pPr>
        <w:shd w:val="clear" w:color="auto" w:fill="FFFFFF"/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медицинскую справку о состоянии здоровья (с медицинским заключением об отсутствии заболеваний у гражданина, при наличии которых он не может быть кандидатом в опекуны (попечители);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документ, подтверждающий наличие основания назначения опеки (попечительства).</w:t>
      </w:r>
    </w:p>
    <w:p w:rsidR="007B647C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 xml:space="preserve">Срок осуществления административной процедуры – </w:t>
      </w: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 месяц</w:t>
      </w:r>
      <w:r w:rsidRPr="00E24CF2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>. Решение действует бессрочно.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color w:val="252323"/>
          <w:sz w:val="28"/>
          <w:szCs w:val="28"/>
          <w:lang w:eastAsia="ru-RU"/>
        </w:rPr>
        <w:t xml:space="preserve"> Плата за осуществление административной процедуры не взимается.</w:t>
      </w:r>
    </w:p>
    <w:p w:rsidR="001C2AA5" w:rsidRPr="00E24CF2" w:rsidRDefault="001C2AA5" w:rsidP="001C2AA5">
      <w:pPr>
        <w:shd w:val="clear" w:color="auto" w:fill="FFFFFF"/>
        <w:spacing w:after="0" w:line="240" w:lineRule="auto"/>
        <w:ind w:right="-28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A5" w:rsidRPr="00E24CF2" w:rsidRDefault="001C2AA5" w:rsidP="001C2AA5">
      <w:pPr>
        <w:shd w:val="clear" w:color="auto" w:fill="FFFFFF"/>
        <w:spacing w:after="0" w:line="240" w:lineRule="auto"/>
        <w:ind w:left="-113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«одно окно»</w:t>
      </w: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Ленинского района </w:t>
      </w:r>
      <w:proofErr w:type="gramStart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. Бобруйска, ул.</w:t>
      </w:r>
      <w:r w:rsidR="007B647C"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Советская, д. 78, телефоны для справок 71 73 99, 76 52 46, 71 50 84 </w:t>
      </w:r>
    </w:p>
    <w:sectPr w:rsidR="001C2AA5" w:rsidRPr="00E24CF2" w:rsidSect="007B647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BBB"/>
    <w:multiLevelType w:val="multilevel"/>
    <w:tmpl w:val="D58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2AA5"/>
    <w:rsid w:val="001C2AA5"/>
    <w:rsid w:val="007030BE"/>
    <w:rsid w:val="007B647C"/>
    <w:rsid w:val="009F477D"/>
    <w:rsid w:val="00E2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</w:style>
  <w:style w:type="paragraph" w:styleId="1">
    <w:name w:val="heading 1"/>
    <w:basedOn w:val="a"/>
    <w:link w:val="10"/>
    <w:uiPriority w:val="9"/>
    <w:qFormat/>
    <w:rsid w:val="001C2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3</cp:revision>
  <dcterms:created xsi:type="dcterms:W3CDTF">2025-12-08T11:07:00Z</dcterms:created>
  <dcterms:modified xsi:type="dcterms:W3CDTF">2025-12-08T11:54:00Z</dcterms:modified>
</cp:coreProperties>
</file>