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4D6" w:rsidRDefault="005D54D6" w:rsidP="005D54D6">
      <w:pPr>
        <w:ind w:firstLine="0"/>
        <w:jc w:val="center"/>
        <w:outlineLvl w:val="0"/>
        <w:rPr>
          <w:rFonts w:eastAsia="Times New Roman" w:cs="Times New Roman"/>
          <w:b/>
          <w:bCs/>
          <w:emboss w:val="0"/>
          <w:color w:val="auto"/>
          <w:kern w:val="36"/>
          <w:sz w:val="28"/>
          <w:szCs w:val="28"/>
          <w:lang w:eastAsia="ru-RU"/>
        </w:rPr>
      </w:pPr>
    </w:p>
    <w:p w:rsidR="0006338F" w:rsidRDefault="0006338F" w:rsidP="005D54D6">
      <w:pPr>
        <w:ind w:firstLine="0"/>
        <w:jc w:val="center"/>
        <w:outlineLvl w:val="0"/>
        <w:rPr>
          <w:rFonts w:eastAsia="Times New Roman" w:cs="Times New Roman"/>
          <w:b/>
          <w:bCs/>
          <w:emboss w:val="0"/>
          <w:color w:val="auto"/>
          <w:kern w:val="36"/>
          <w:sz w:val="32"/>
          <w:szCs w:val="32"/>
          <w:lang w:eastAsia="ru-RU"/>
        </w:rPr>
      </w:pPr>
      <w:r w:rsidRPr="004F2608">
        <w:rPr>
          <w:rFonts w:eastAsia="Times New Roman" w:cs="Times New Roman"/>
          <w:b/>
          <w:bCs/>
          <w:emboss w:val="0"/>
          <w:color w:val="auto"/>
          <w:kern w:val="36"/>
          <w:sz w:val="32"/>
          <w:szCs w:val="32"/>
          <w:lang w:eastAsia="ru-RU"/>
        </w:rPr>
        <w:t>Порядок регистрации домашних собак, кошек</w:t>
      </w:r>
    </w:p>
    <w:p w:rsidR="004F2608" w:rsidRPr="004F2608" w:rsidRDefault="004F2608" w:rsidP="005D54D6">
      <w:pPr>
        <w:ind w:firstLine="0"/>
        <w:jc w:val="center"/>
        <w:outlineLvl w:val="0"/>
        <w:rPr>
          <w:rFonts w:eastAsia="Times New Roman" w:cs="Times New Roman"/>
          <w:b/>
          <w:bCs/>
          <w:emboss w:val="0"/>
          <w:color w:val="auto"/>
          <w:kern w:val="36"/>
          <w:sz w:val="16"/>
          <w:szCs w:val="16"/>
          <w:lang w:eastAsia="ru-RU"/>
        </w:rPr>
      </w:pPr>
    </w:p>
    <w:p w:rsidR="0006338F" w:rsidRPr="0006338F" w:rsidRDefault="0006338F" w:rsidP="005D54D6">
      <w:pPr>
        <w:ind w:left="-1276" w:firstLine="567"/>
        <w:rPr>
          <w:rFonts w:eastAsia="Times New Roman" w:cs="Times New Roman"/>
          <w:emboss w:val="0"/>
          <w:color w:val="auto"/>
          <w:sz w:val="24"/>
          <w:szCs w:val="24"/>
          <w:lang w:eastAsia="ru-RU"/>
        </w:rPr>
      </w:pPr>
      <w:r w:rsidRPr="0006338F">
        <w:rPr>
          <w:rFonts w:eastAsia="Times New Roman" w:cs="Times New Roman"/>
          <w:emboss w:val="0"/>
          <w:color w:val="auto"/>
          <w:sz w:val="24"/>
          <w:szCs w:val="24"/>
          <w:lang w:eastAsia="ru-RU"/>
        </w:rPr>
        <w:t xml:space="preserve">В соответствии с Правилами содержания домашних собак, кошек, а также отлова безнадзорных животных в населенных пунктах Республики Беларусь, утвержденными постановлением Совета Министров Республики Беларусь от 04.06.2001 № 834, (далее – Правила) домашние </w:t>
      </w:r>
      <w:r w:rsidRPr="0006338F">
        <w:rPr>
          <w:rFonts w:eastAsia="Times New Roman" w:cs="Times New Roman"/>
          <w:b/>
          <w:bCs/>
          <w:emboss w:val="0"/>
          <w:color w:val="auto"/>
          <w:sz w:val="24"/>
          <w:szCs w:val="24"/>
          <w:lang w:eastAsia="ru-RU"/>
        </w:rPr>
        <w:t>собаки, кошки подлежат регистрации в течение 3 дней со дня приобретения.</w:t>
      </w:r>
      <w:r w:rsidRPr="0006338F">
        <w:rPr>
          <w:rFonts w:eastAsia="Times New Roman" w:cs="Times New Roman"/>
          <w:emboss w:val="0"/>
          <w:color w:val="auto"/>
          <w:sz w:val="24"/>
          <w:szCs w:val="24"/>
          <w:lang w:eastAsia="ru-RU"/>
        </w:rPr>
        <w:t xml:space="preserve"> </w:t>
      </w:r>
      <w:r w:rsidRPr="0006338F">
        <w:rPr>
          <w:rFonts w:eastAsia="Times New Roman" w:cs="Times New Roman"/>
          <w:b/>
          <w:bCs/>
          <w:emboss w:val="0"/>
          <w:color w:val="auto"/>
          <w:sz w:val="24"/>
          <w:szCs w:val="24"/>
          <w:lang w:eastAsia="ru-RU"/>
        </w:rPr>
        <w:t>Щенки и котята должны быть зарегистрированы в возрасте от 3 до 3,5 месяцев</w:t>
      </w:r>
      <w:r w:rsidR="00900E4D">
        <w:rPr>
          <w:rFonts w:eastAsia="Times New Roman" w:cs="Times New Roman"/>
          <w:b/>
          <w:bCs/>
          <w:emboss w:val="0"/>
          <w:color w:val="auto"/>
          <w:sz w:val="24"/>
          <w:szCs w:val="24"/>
          <w:lang w:eastAsia="ru-RU"/>
        </w:rPr>
        <w:t>.</w:t>
      </w:r>
    </w:p>
    <w:p w:rsidR="00900E4D" w:rsidRDefault="0006338F" w:rsidP="00900E4D">
      <w:pPr>
        <w:pStyle w:val="justify"/>
        <w:spacing w:before="120" w:beforeAutospacing="0" w:after="120" w:afterAutospacing="0"/>
        <w:ind w:left="-1276" w:firstLine="567"/>
        <w:jc w:val="both"/>
      </w:pPr>
      <w:r w:rsidRPr="0006338F">
        <w:t xml:space="preserve">Разрешается содержать </w:t>
      </w:r>
      <w:r w:rsidRPr="00900E4D">
        <w:rPr>
          <w:b/>
        </w:rPr>
        <w:t>не более двух животных</w:t>
      </w:r>
      <w:r w:rsidRPr="0006338F">
        <w:t xml:space="preserve"> (собак, кошек) в занимаемой одной семьей отдельной квартире многоквартирного жилого дома. В квартире, где проживает </w:t>
      </w:r>
      <w:r w:rsidRPr="00900E4D">
        <w:rPr>
          <w:b/>
        </w:rPr>
        <w:t>несколько нанимателей</w:t>
      </w:r>
      <w:r w:rsidRPr="0006338F">
        <w:t xml:space="preserve"> (собственников), не более одного животного (собак, кошек) на семью нанимателя (собственника) </w:t>
      </w:r>
      <w:r w:rsidRPr="00900E4D">
        <w:rPr>
          <w:b/>
        </w:rPr>
        <w:t>при согласии</w:t>
      </w:r>
      <w:r w:rsidRPr="0006338F">
        <w:t xml:space="preserve"> всех несовершеннолетних граждан, проживающих в квартире</w:t>
      </w:r>
      <w:r w:rsidR="00900E4D">
        <w:t xml:space="preserve"> (</w:t>
      </w:r>
      <w:hyperlink r:id="rId5" w:anchor="a7" w:tooltip="+" w:history="1">
        <w:r w:rsidR="00900E4D">
          <w:rPr>
            <w:rStyle w:val="a5"/>
            <w:color w:val="0038C8"/>
          </w:rPr>
          <w:t>подп.3.1</w:t>
        </w:r>
      </w:hyperlink>
      <w:r w:rsidR="00900E4D">
        <w:t xml:space="preserve"> п.3 Правил № 834).</w:t>
      </w:r>
      <w:r w:rsidR="006C60A6" w:rsidRPr="006C60A6">
        <w:t xml:space="preserve"> </w:t>
      </w:r>
    </w:p>
    <w:p w:rsidR="006C60A6" w:rsidRDefault="006C60A6" w:rsidP="00900E4D">
      <w:pPr>
        <w:pStyle w:val="justify"/>
        <w:spacing w:before="120" w:beforeAutospacing="0" w:after="120" w:afterAutospacing="0"/>
        <w:ind w:left="-1276" w:firstLine="567"/>
        <w:jc w:val="both"/>
      </w:pPr>
      <w:r>
        <w:t xml:space="preserve">При перемещении домашних животных по вспомогательным помещениям жилого дома и придомовой территории граждане должны принимать </w:t>
      </w:r>
      <w:r>
        <w:rPr>
          <w:b/>
          <w:bCs/>
        </w:rPr>
        <w:t>меры для исключения возможности нанесения ими вреда другим гражданам, животным и загрязнения общего имущества</w:t>
      </w:r>
      <w:r>
        <w:t xml:space="preserve"> (</w:t>
      </w:r>
      <w:hyperlink r:id="rId6" w:anchor="a18" w:tooltip="+" w:history="1">
        <w:r>
          <w:rPr>
            <w:rStyle w:val="a5"/>
            <w:color w:val="0038C8"/>
          </w:rPr>
          <w:t>п.9</w:t>
        </w:r>
      </w:hyperlink>
      <w:r>
        <w:t xml:space="preserve"> Правил № 399).</w:t>
      </w:r>
    </w:p>
    <w:p w:rsidR="006C60A6" w:rsidRDefault="006C60A6" w:rsidP="00900E4D">
      <w:pPr>
        <w:pStyle w:val="justify"/>
        <w:spacing w:before="120" w:beforeAutospacing="0" w:after="120" w:afterAutospacing="0"/>
        <w:ind w:left="-1276" w:firstLine="567"/>
        <w:jc w:val="both"/>
      </w:pPr>
      <w:r>
        <w:t xml:space="preserve">Более того, граждане должны выполнять установленные </w:t>
      </w:r>
      <w:r w:rsidRPr="00900E4D">
        <w:rPr>
          <w:b/>
        </w:rPr>
        <w:t>санитарно-эпидемиологические требования, а именно</w:t>
      </w:r>
      <w:r>
        <w:t>:</w:t>
      </w:r>
    </w:p>
    <w:p w:rsidR="006C60A6" w:rsidRDefault="006C60A6" w:rsidP="00900E4D">
      <w:pPr>
        <w:pStyle w:val="justify"/>
        <w:spacing w:before="120" w:beforeAutospacing="0" w:after="120" w:afterAutospacing="0"/>
        <w:ind w:left="-1276" w:firstLine="567"/>
        <w:jc w:val="both"/>
      </w:pPr>
      <w:r>
        <w:t>• содержать в чистоте и порядке жилые помещения, включая подсобные, балконы и лоджии, не сорить в кабинах лифтов, вспомогательных помещениях жилых домов и на придомовой территории;</w:t>
      </w:r>
    </w:p>
    <w:p w:rsidR="006C60A6" w:rsidRDefault="006C60A6" w:rsidP="00900E4D">
      <w:pPr>
        <w:pStyle w:val="justify"/>
        <w:spacing w:before="120" w:beforeAutospacing="0" w:after="120" w:afterAutospacing="0"/>
        <w:ind w:left="-1276" w:firstLine="567"/>
        <w:jc w:val="both"/>
      </w:pPr>
      <w:r>
        <w:t>• содержать в надлежащем техническом, противопожарном и санитарном состоянии в подвале и вспомогательных помещениях жилого дома занимаемые хозяйственные кладовые (сараи) и прилегающие к ним проходы, не допускать накопления в них мусора, хранения взрывчатых веществ, легковоспламеняющихся (горючих) жидкостей, газовых баллонов и других огнеопасных веществ и материалов, а также пользования открытым огнем (</w:t>
      </w:r>
      <w:hyperlink r:id="rId7" w:anchor="a52" w:tooltip="+" w:history="1">
        <w:r>
          <w:rPr>
            <w:rStyle w:val="a5"/>
            <w:color w:val="0038C8"/>
          </w:rPr>
          <w:t>подп.7.12</w:t>
        </w:r>
      </w:hyperlink>
      <w:r>
        <w:t xml:space="preserve"> п.7 Правил № 399).</w:t>
      </w:r>
    </w:p>
    <w:p w:rsidR="006C60A6" w:rsidRDefault="00900E4D" w:rsidP="005F591C">
      <w:pPr>
        <w:pStyle w:val="justify"/>
        <w:spacing w:before="120" w:beforeAutospacing="0" w:after="120" w:afterAutospacing="0"/>
        <w:ind w:left="-1276" w:firstLine="567"/>
        <w:jc w:val="both"/>
      </w:pPr>
      <w:r>
        <w:t>В</w:t>
      </w:r>
      <w:r w:rsidR="006C60A6">
        <w:t xml:space="preserve">ладельцы собак, кошек </w:t>
      </w:r>
      <w:r w:rsidR="006C60A6" w:rsidRPr="005F591C">
        <w:rPr>
          <w:b/>
        </w:rPr>
        <w:t>обязаны</w:t>
      </w:r>
      <w:r>
        <w:t xml:space="preserve"> (</w:t>
      </w:r>
      <w:hyperlink r:id="rId8" w:anchor="a15" w:tooltip="+" w:history="1">
        <w:r>
          <w:rPr>
            <w:rStyle w:val="a5"/>
            <w:color w:val="0038C8"/>
          </w:rPr>
          <w:t>п.2</w:t>
        </w:r>
      </w:hyperlink>
      <w:r>
        <w:t xml:space="preserve"> Правил № 834)</w:t>
      </w:r>
      <w:r w:rsidR="006C60A6">
        <w:t>:</w:t>
      </w:r>
    </w:p>
    <w:p w:rsidR="006C60A6" w:rsidRDefault="006C60A6" w:rsidP="00900E4D">
      <w:pPr>
        <w:pStyle w:val="justify"/>
        <w:spacing w:before="120" w:beforeAutospacing="0" w:after="120" w:afterAutospacing="0"/>
        <w:ind w:left="-1276"/>
        <w:jc w:val="both"/>
      </w:pPr>
      <w:r>
        <w:t xml:space="preserve">• строго выполнять </w:t>
      </w:r>
      <w:r>
        <w:rPr>
          <w:b/>
          <w:bCs/>
        </w:rPr>
        <w:t>санитарно-ветеринарные нормы и правила содержания животных;</w:t>
      </w:r>
      <w:r>
        <w:t xml:space="preserve"> </w:t>
      </w:r>
    </w:p>
    <w:p w:rsidR="006C60A6" w:rsidRDefault="006C60A6" w:rsidP="00900E4D">
      <w:pPr>
        <w:pStyle w:val="justify"/>
        <w:spacing w:before="120" w:beforeAutospacing="0" w:after="120" w:afterAutospacing="0"/>
        <w:ind w:left="-1276"/>
        <w:jc w:val="both"/>
      </w:pPr>
      <w:r>
        <w:t xml:space="preserve">• </w:t>
      </w:r>
      <w:r>
        <w:rPr>
          <w:b/>
          <w:bCs/>
        </w:rPr>
        <w:t>обеспечивать безопасность людей;</w:t>
      </w:r>
      <w:r>
        <w:t xml:space="preserve"> </w:t>
      </w:r>
    </w:p>
    <w:p w:rsidR="005F591C" w:rsidRPr="009413C5" w:rsidRDefault="006C60A6" w:rsidP="00900E4D">
      <w:pPr>
        <w:pStyle w:val="justify"/>
        <w:spacing w:before="120" w:beforeAutospacing="0" w:after="120" w:afterAutospacing="0"/>
        <w:ind w:left="-1276"/>
        <w:jc w:val="both"/>
        <w:rPr>
          <w:b/>
          <w:bCs/>
        </w:rPr>
      </w:pPr>
      <w:r>
        <w:t xml:space="preserve">• </w:t>
      </w:r>
      <w:r>
        <w:rPr>
          <w:b/>
          <w:bCs/>
        </w:rPr>
        <w:t>не допускать загрязнения животными общедоступных мест.</w:t>
      </w:r>
    </w:p>
    <w:p w:rsidR="006C60A6" w:rsidRDefault="006C60A6" w:rsidP="00900E4D">
      <w:pPr>
        <w:pStyle w:val="justify"/>
        <w:spacing w:before="120" w:beforeAutospacing="0" w:after="120" w:afterAutospacing="0"/>
        <w:ind w:left="-1276"/>
        <w:jc w:val="both"/>
      </w:pPr>
      <w:r>
        <w:t xml:space="preserve">• в течение </w:t>
      </w:r>
      <w:r>
        <w:rPr>
          <w:b/>
          <w:bCs/>
        </w:rPr>
        <w:t>3 дней извещать организацию, регистрирующую животных</w:t>
      </w:r>
      <w:r>
        <w:t>, а также ветеринарное учреждение по месту своего постоянного проживания о приобретении, продаже, гибели, пропаже, перемене места жительства или сдаче собаки, кошки (</w:t>
      </w:r>
      <w:hyperlink r:id="rId9" w:anchor="a8" w:tooltip="+" w:history="1">
        <w:r>
          <w:rPr>
            <w:rStyle w:val="a5"/>
            <w:color w:val="0038C8"/>
          </w:rPr>
          <w:t>подп.4.2</w:t>
        </w:r>
      </w:hyperlink>
      <w:r>
        <w:t xml:space="preserve"> п.4 Правил № 834);</w:t>
      </w:r>
    </w:p>
    <w:p w:rsidR="006C60A6" w:rsidRDefault="006C60A6" w:rsidP="00900E4D">
      <w:pPr>
        <w:pStyle w:val="justify"/>
        <w:spacing w:before="120" w:beforeAutospacing="0" w:after="120" w:afterAutospacing="0"/>
        <w:ind w:left="-1276"/>
        <w:jc w:val="both"/>
      </w:pPr>
      <w:r>
        <w:t>• доставлять домашних собак, кошек в ветеринарные учреждения для обследования и прививок против бешенства (</w:t>
      </w:r>
      <w:hyperlink r:id="rId10" w:anchor="a9" w:tooltip="+" w:history="1">
        <w:r>
          <w:rPr>
            <w:rStyle w:val="a5"/>
            <w:color w:val="0038C8"/>
          </w:rPr>
          <w:t>подп.4.3</w:t>
        </w:r>
      </w:hyperlink>
      <w:r>
        <w:t xml:space="preserve"> п.4 Правил № 834)</w:t>
      </w:r>
      <w:r w:rsidR="005F591C">
        <w:t>.</w:t>
      </w:r>
    </w:p>
    <w:p w:rsidR="004F2608" w:rsidRPr="0006338F" w:rsidRDefault="004F2608" w:rsidP="004F2608">
      <w:pPr>
        <w:spacing w:before="100" w:beforeAutospacing="1" w:after="100" w:afterAutospacing="1"/>
        <w:ind w:left="-1276" w:firstLine="0"/>
        <w:rPr>
          <w:rFonts w:eastAsia="Times New Roman" w:cs="Times New Roman"/>
          <w:emboss w:val="0"/>
          <w:color w:val="auto"/>
          <w:sz w:val="24"/>
          <w:szCs w:val="24"/>
          <w:lang w:eastAsia="ru-RU"/>
        </w:rPr>
      </w:pPr>
      <w:r w:rsidRPr="0006338F">
        <w:rPr>
          <w:rFonts w:eastAsia="Times New Roman" w:cs="Times New Roman"/>
          <w:emboss w:val="0"/>
          <w:color w:val="auto"/>
          <w:sz w:val="24"/>
          <w:szCs w:val="24"/>
          <w:lang w:eastAsia="ru-RU"/>
        </w:rPr>
        <w:t xml:space="preserve">В соответствии с п.п. 5.3. Правил, </w:t>
      </w:r>
      <w:r w:rsidRPr="0006338F">
        <w:rPr>
          <w:rFonts w:eastAsia="Times New Roman" w:cs="Times New Roman"/>
          <w:b/>
          <w:bCs/>
          <w:emboss w:val="0"/>
          <w:color w:val="auto"/>
          <w:sz w:val="24"/>
          <w:szCs w:val="24"/>
          <w:lang w:eastAsia="ru-RU"/>
        </w:rPr>
        <w:t>содержать незарегистрированных животных ЗАПРЕЩАЕТСЯ</w:t>
      </w:r>
      <w:r w:rsidRPr="0006338F">
        <w:rPr>
          <w:rFonts w:eastAsia="Times New Roman" w:cs="Times New Roman"/>
          <w:emboss w:val="0"/>
          <w:color w:val="auto"/>
          <w:sz w:val="24"/>
          <w:szCs w:val="24"/>
          <w:lang w:eastAsia="ru-RU"/>
        </w:rPr>
        <w:t>.</w:t>
      </w:r>
    </w:p>
    <w:p w:rsidR="004F2608" w:rsidRDefault="004F2608" w:rsidP="004F2608">
      <w:pPr>
        <w:spacing w:before="100" w:beforeAutospacing="1" w:after="100" w:afterAutospacing="1"/>
        <w:ind w:left="-1276" w:firstLine="0"/>
        <w:rPr>
          <w:rFonts w:eastAsia="Times New Roman" w:cs="Times New Roman"/>
          <w:b/>
          <w:bCs/>
          <w:emboss w:val="0"/>
          <w:color w:val="auto"/>
          <w:sz w:val="24"/>
          <w:szCs w:val="24"/>
          <w:lang w:eastAsia="ru-RU"/>
        </w:rPr>
      </w:pPr>
      <w:r w:rsidRPr="0006338F">
        <w:rPr>
          <w:rFonts w:eastAsia="Times New Roman" w:cs="Times New Roman"/>
          <w:b/>
          <w:bCs/>
          <w:emboss w:val="0"/>
          <w:color w:val="auto"/>
          <w:sz w:val="24"/>
          <w:szCs w:val="24"/>
          <w:lang w:eastAsia="ru-RU"/>
        </w:rPr>
        <w:t>Владельцы собак, в соответствии с п.п. 4.6. Правил, обязаны своевременно вносить установленные для владельцев собак сборы.</w:t>
      </w:r>
    </w:p>
    <w:p w:rsidR="0006338F" w:rsidRPr="006C60A6" w:rsidRDefault="0006338F" w:rsidP="00900E4D">
      <w:pPr>
        <w:spacing w:before="120" w:after="120"/>
        <w:ind w:left="-1276" w:firstLine="0"/>
        <w:jc w:val="center"/>
        <w:rPr>
          <w:rFonts w:eastAsia="Times New Roman" w:cs="Times New Roman"/>
          <w:emboss w:val="0"/>
          <w:color w:val="auto"/>
          <w:spacing w:val="-20"/>
          <w:sz w:val="24"/>
          <w:szCs w:val="24"/>
          <w:lang w:eastAsia="ru-RU"/>
        </w:rPr>
      </w:pPr>
      <w:r w:rsidRPr="006C60A6">
        <w:rPr>
          <w:rFonts w:eastAsia="Times New Roman" w:cs="Times New Roman"/>
          <w:b/>
          <w:bCs/>
          <w:emboss w:val="0"/>
          <w:color w:val="auto"/>
          <w:spacing w:val="-20"/>
          <w:sz w:val="24"/>
          <w:szCs w:val="24"/>
          <w:u w:val="single"/>
          <w:lang w:eastAsia="ru-RU"/>
        </w:rPr>
        <w:t>ДЛЯ РЕГИСТРАЦИИ СОБАК, КОШЕК  ВЛАДЕЛЬЦУ ЖИВОТНОГО НЕОБХОДИМО:</w:t>
      </w:r>
    </w:p>
    <w:p w:rsidR="00B83E5E" w:rsidRDefault="0006338F" w:rsidP="00900E4D">
      <w:pPr>
        <w:numPr>
          <w:ilvl w:val="0"/>
          <w:numId w:val="1"/>
        </w:numPr>
        <w:tabs>
          <w:tab w:val="clear" w:pos="720"/>
        </w:tabs>
        <w:spacing w:before="120" w:after="120"/>
        <w:ind w:left="-993" w:hanging="142"/>
        <w:rPr>
          <w:rFonts w:eastAsia="Times New Roman" w:cs="Times New Roman"/>
          <w:emboss w:val="0"/>
          <w:color w:val="auto"/>
          <w:sz w:val="24"/>
          <w:szCs w:val="24"/>
          <w:lang w:eastAsia="ru-RU"/>
        </w:rPr>
      </w:pPr>
      <w:r w:rsidRPr="0006338F">
        <w:rPr>
          <w:rFonts w:eastAsia="Times New Roman" w:cs="Times New Roman"/>
          <w:emboss w:val="0"/>
          <w:color w:val="auto"/>
          <w:sz w:val="24"/>
          <w:szCs w:val="24"/>
          <w:lang w:eastAsia="ru-RU"/>
        </w:rPr>
        <w:t xml:space="preserve">Обратиться в </w:t>
      </w:r>
      <w:r w:rsidR="00B83E5E" w:rsidRPr="005F591C">
        <w:rPr>
          <w:rFonts w:eastAsia="Times New Roman" w:cs="Times New Roman"/>
          <w:b/>
          <w:emboss w:val="0"/>
          <w:color w:val="auto"/>
          <w:sz w:val="24"/>
          <w:szCs w:val="24"/>
          <w:lang w:eastAsia="ru-RU"/>
        </w:rPr>
        <w:t>службу «одно окно»</w:t>
      </w:r>
      <w:r w:rsidR="00B83E5E">
        <w:rPr>
          <w:rFonts w:eastAsia="Times New Roman" w:cs="Times New Roman"/>
          <w:emboss w:val="0"/>
          <w:color w:val="auto"/>
          <w:sz w:val="24"/>
          <w:szCs w:val="24"/>
          <w:lang w:eastAsia="ru-RU"/>
        </w:rPr>
        <w:t xml:space="preserve"> </w:t>
      </w:r>
      <w:r w:rsidR="00105F5F" w:rsidRPr="00105F5F">
        <w:rPr>
          <w:rStyle w:val="HTML"/>
          <w:emboss w:val="0"/>
          <w:sz w:val="24"/>
          <w:szCs w:val="24"/>
        </w:rPr>
        <w:t>местного</w:t>
      </w:r>
      <w:r w:rsidR="00105F5F" w:rsidRPr="00105F5F">
        <w:rPr>
          <w:emboss w:val="0"/>
          <w:sz w:val="24"/>
          <w:szCs w:val="24"/>
        </w:rPr>
        <w:t xml:space="preserve"> исполнительного и </w:t>
      </w:r>
      <w:r w:rsidR="00105F5F" w:rsidRPr="00105F5F">
        <w:rPr>
          <w:rStyle w:val="HTML"/>
          <w:emboss w:val="0"/>
          <w:sz w:val="24"/>
          <w:szCs w:val="24"/>
        </w:rPr>
        <w:t>распорядительного</w:t>
      </w:r>
      <w:r w:rsidR="00105F5F" w:rsidRPr="00105F5F">
        <w:rPr>
          <w:emboss w:val="0"/>
          <w:sz w:val="24"/>
          <w:szCs w:val="24"/>
        </w:rPr>
        <w:t xml:space="preserve"> органа</w:t>
      </w:r>
      <w:r w:rsidR="00900E4D">
        <w:rPr>
          <w:rFonts w:eastAsia="Times New Roman" w:cs="Times New Roman"/>
          <w:emboss w:val="0"/>
          <w:color w:val="auto"/>
          <w:sz w:val="24"/>
          <w:szCs w:val="24"/>
          <w:lang w:eastAsia="ru-RU"/>
        </w:rPr>
        <w:t xml:space="preserve">, </w:t>
      </w:r>
      <w:r w:rsidRPr="0006338F">
        <w:rPr>
          <w:rFonts w:eastAsia="Times New Roman" w:cs="Times New Roman"/>
          <w:emboss w:val="0"/>
          <w:color w:val="auto"/>
          <w:sz w:val="24"/>
          <w:szCs w:val="24"/>
          <w:lang w:eastAsia="ru-RU"/>
        </w:rPr>
        <w:t xml:space="preserve">(в  случае </w:t>
      </w:r>
      <w:r w:rsidR="00B83E5E">
        <w:rPr>
          <w:rFonts w:eastAsia="Times New Roman" w:cs="Times New Roman"/>
          <w:emboss w:val="0"/>
          <w:color w:val="auto"/>
          <w:sz w:val="24"/>
          <w:szCs w:val="24"/>
          <w:lang w:eastAsia="ru-RU"/>
        </w:rPr>
        <w:t>проживания (регистрации) в Ленинском районе г</w:t>
      </w:r>
      <w:proofErr w:type="gramStart"/>
      <w:r w:rsidR="00B83E5E">
        <w:rPr>
          <w:rFonts w:eastAsia="Times New Roman" w:cs="Times New Roman"/>
          <w:emboss w:val="0"/>
          <w:color w:val="auto"/>
          <w:sz w:val="24"/>
          <w:szCs w:val="24"/>
          <w:lang w:eastAsia="ru-RU"/>
        </w:rPr>
        <w:t>.Б</w:t>
      </w:r>
      <w:proofErr w:type="gramEnd"/>
      <w:r w:rsidR="00B83E5E">
        <w:rPr>
          <w:rFonts w:eastAsia="Times New Roman" w:cs="Times New Roman"/>
          <w:emboss w:val="0"/>
          <w:color w:val="auto"/>
          <w:sz w:val="24"/>
          <w:szCs w:val="24"/>
          <w:lang w:eastAsia="ru-RU"/>
        </w:rPr>
        <w:t>обруйска</w:t>
      </w:r>
      <w:r w:rsidR="00105F5F">
        <w:rPr>
          <w:rFonts w:eastAsia="Times New Roman" w:cs="Times New Roman"/>
          <w:emboss w:val="0"/>
          <w:color w:val="auto"/>
          <w:sz w:val="24"/>
          <w:szCs w:val="24"/>
          <w:lang w:eastAsia="ru-RU"/>
        </w:rPr>
        <w:t>,</w:t>
      </w:r>
      <w:r w:rsidR="00105F5F" w:rsidRPr="00105F5F">
        <w:rPr>
          <w:rFonts w:eastAsia="Times New Roman" w:cs="Times New Roman"/>
          <w:emboss w:val="0"/>
          <w:color w:val="auto"/>
          <w:sz w:val="24"/>
          <w:szCs w:val="24"/>
          <w:lang w:eastAsia="ru-RU"/>
        </w:rPr>
        <w:t xml:space="preserve"> </w:t>
      </w:r>
      <w:r w:rsidR="00105F5F">
        <w:rPr>
          <w:rFonts w:eastAsia="Times New Roman" w:cs="Times New Roman"/>
          <w:emboss w:val="0"/>
          <w:color w:val="auto"/>
          <w:sz w:val="24"/>
          <w:szCs w:val="24"/>
          <w:lang w:eastAsia="ru-RU"/>
        </w:rPr>
        <w:t>телефоны для справок 71 73 99,     76 52 46, 71 50 84</w:t>
      </w:r>
      <w:r w:rsidR="00B83E5E">
        <w:rPr>
          <w:rFonts w:eastAsia="Times New Roman" w:cs="Times New Roman"/>
          <w:emboss w:val="0"/>
          <w:color w:val="auto"/>
          <w:sz w:val="24"/>
          <w:szCs w:val="24"/>
          <w:lang w:eastAsia="ru-RU"/>
        </w:rPr>
        <w:t>)</w:t>
      </w:r>
      <w:r w:rsidR="00900E4D">
        <w:rPr>
          <w:rFonts w:eastAsia="Times New Roman" w:cs="Times New Roman"/>
          <w:emboss w:val="0"/>
          <w:color w:val="auto"/>
          <w:sz w:val="24"/>
          <w:szCs w:val="24"/>
          <w:lang w:eastAsia="ru-RU"/>
        </w:rPr>
        <w:t>;</w:t>
      </w:r>
    </w:p>
    <w:p w:rsidR="0006338F" w:rsidRPr="00B83E5E" w:rsidRDefault="0006338F" w:rsidP="00900E4D">
      <w:pPr>
        <w:numPr>
          <w:ilvl w:val="0"/>
          <w:numId w:val="1"/>
        </w:numPr>
        <w:tabs>
          <w:tab w:val="clear" w:pos="720"/>
        </w:tabs>
        <w:spacing w:before="120" w:after="120"/>
        <w:ind w:left="-993" w:hanging="142"/>
        <w:rPr>
          <w:rFonts w:eastAsia="Times New Roman" w:cs="Times New Roman"/>
          <w:emboss w:val="0"/>
          <w:color w:val="auto"/>
          <w:sz w:val="24"/>
          <w:szCs w:val="24"/>
          <w:lang w:eastAsia="ru-RU"/>
        </w:rPr>
      </w:pPr>
      <w:r w:rsidRPr="00B83E5E">
        <w:rPr>
          <w:rFonts w:eastAsia="Times New Roman" w:cs="Times New Roman"/>
          <w:emboss w:val="0"/>
          <w:color w:val="auto"/>
          <w:sz w:val="24"/>
          <w:szCs w:val="24"/>
          <w:lang w:eastAsia="ru-RU"/>
        </w:rPr>
        <w:t>Заполнить</w:t>
      </w:r>
      <w:r w:rsidRPr="00B83E5E">
        <w:rPr>
          <w:rFonts w:eastAsia="Times New Roman" w:cs="Times New Roman"/>
          <w:b/>
          <w:bCs/>
          <w:emboss w:val="0"/>
          <w:color w:val="auto"/>
          <w:sz w:val="24"/>
          <w:szCs w:val="24"/>
          <w:lang w:eastAsia="ru-RU"/>
        </w:rPr>
        <w:t xml:space="preserve"> </w:t>
      </w:r>
      <w:r w:rsidRPr="00B83E5E">
        <w:rPr>
          <w:rFonts w:eastAsia="Times New Roman" w:cs="Times New Roman"/>
          <w:b/>
          <w:bCs/>
          <w:emboss w:val="0"/>
          <w:color w:val="auto"/>
          <w:sz w:val="24"/>
          <w:szCs w:val="24"/>
          <w:u w:val="single"/>
          <w:lang w:eastAsia="ru-RU"/>
        </w:rPr>
        <w:t>заявление</w:t>
      </w:r>
      <w:r w:rsidRPr="00B83E5E">
        <w:rPr>
          <w:rFonts w:eastAsia="Times New Roman" w:cs="Times New Roman"/>
          <w:emboss w:val="0"/>
          <w:color w:val="auto"/>
          <w:sz w:val="24"/>
          <w:szCs w:val="24"/>
          <w:lang w:eastAsia="ru-RU"/>
        </w:rPr>
        <w:t>;</w:t>
      </w:r>
    </w:p>
    <w:p w:rsidR="0006338F" w:rsidRPr="0006338F" w:rsidRDefault="0006338F" w:rsidP="00900E4D">
      <w:pPr>
        <w:numPr>
          <w:ilvl w:val="0"/>
          <w:numId w:val="1"/>
        </w:numPr>
        <w:tabs>
          <w:tab w:val="clear" w:pos="720"/>
        </w:tabs>
        <w:spacing w:before="120" w:after="120"/>
        <w:ind w:left="-993" w:hanging="142"/>
        <w:rPr>
          <w:rFonts w:eastAsia="Times New Roman" w:cs="Times New Roman"/>
          <w:emboss w:val="0"/>
          <w:color w:val="auto"/>
          <w:sz w:val="24"/>
          <w:szCs w:val="24"/>
          <w:lang w:eastAsia="ru-RU"/>
        </w:rPr>
      </w:pPr>
      <w:r w:rsidRPr="0006338F">
        <w:rPr>
          <w:rFonts w:eastAsia="Times New Roman" w:cs="Times New Roman"/>
          <w:emboss w:val="0"/>
          <w:color w:val="auto"/>
          <w:sz w:val="24"/>
          <w:szCs w:val="24"/>
          <w:lang w:eastAsia="ru-RU"/>
        </w:rPr>
        <w:t xml:space="preserve">Иметь при себе </w:t>
      </w:r>
      <w:r w:rsidRPr="0006338F">
        <w:rPr>
          <w:rFonts w:eastAsia="Times New Roman" w:cs="Times New Roman"/>
          <w:b/>
          <w:bCs/>
          <w:emboss w:val="0"/>
          <w:color w:val="auto"/>
          <w:sz w:val="24"/>
          <w:szCs w:val="24"/>
          <w:u w:val="single"/>
          <w:lang w:eastAsia="ru-RU"/>
        </w:rPr>
        <w:t>паспорт</w:t>
      </w:r>
      <w:r w:rsidRPr="0006338F">
        <w:rPr>
          <w:rFonts w:eastAsia="Times New Roman" w:cs="Times New Roman"/>
          <w:emboss w:val="0"/>
          <w:color w:val="auto"/>
          <w:sz w:val="24"/>
          <w:szCs w:val="24"/>
          <w:lang w:eastAsia="ru-RU"/>
        </w:rPr>
        <w:t xml:space="preserve"> или иной документ, удостоверяющий личность владельца собаки, кошки;</w:t>
      </w:r>
    </w:p>
    <w:p w:rsidR="0006338F" w:rsidRPr="0006338F" w:rsidRDefault="0006338F" w:rsidP="00900E4D">
      <w:pPr>
        <w:numPr>
          <w:ilvl w:val="0"/>
          <w:numId w:val="1"/>
        </w:numPr>
        <w:tabs>
          <w:tab w:val="clear" w:pos="720"/>
        </w:tabs>
        <w:spacing w:before="120" w:after="120"/>
        <w:ind w:left="-993" w:hanging="142"/>
        <w:rPr>
          <w:rFonts w:eastAsia="Times New Roman" w:cs="Times New Roman"/>
          <w:emboss w:val="0"/>
          <w:color w:val="auto"/>
          <w:sz w:val="24"/>
          <w:szCs w:val="24"/>
          <w:lang w:eastAsia="ru-RU"/>
        </w:rPr>
      </w:pPr>
      <w:r w:rsidRPr="0006338F">
        <w:rPr>
          <w:rFonts w:eastAsia="Times New Roman" w:cs="Times New Roman"/>
          <w:emboss w:val="0"/>
          <w:color w:val="auto"/>
          <w:sz w:val="24"/>
          <w:szCs w:val="24"/>
          <w:lang w:eastAsia="ru-RU"/>
        </w:rPr>
        <w:t xml:space="preserve">Удостоверение (справка) о прохождении владельцем собаки обучения на курсах по разведению, содержанию и уходу за собаками – </w:t>
      </w:r>
      <w:r w:rsidRPr="0006338F">
        <w:rPr>
          <w:rFonts w:eastAsia="Times New Roman" w:cs="Times New Roman"/>
          <w:b/>
          <w:bCs/>
          <w:emboss w:val="0"/>
          <w:color w:val="auto"/>
          <w:sz w:val="24"/>
          <w:szCs w:val="24"/>
          <w:u w:val="single"/>
          <w:lang w:eastAsia="ru-RU"/>
        </w:rPr>
        <w:t>для регистрации собак потенциально опасных пород</w:t>
      </w:r>
      <w:r w:rsidR="005F591C">
        <w:rPr>
          <w:rFonts w:eastAsia="Times New Roman" w:cs="Times New Roman"/>
          <w:b/>
          <w:bCs/>
          <w:emboss w:val="0"/>
          <w:color w:val="auto"/>
          <w:sz w:val="24"/>
          <w:szCs w:val="24"/>
          <w:u w:val="single"/>
          <w:lang w:eastAsia="ru-RU"/>
        </w:rPr>
        <w:t>.</w:t>
      </w:r>
    </w:p>
    <w:p w:rsidR="0006338F" w:rsidRPr="0006338F" w:rsidRDefault="0006338F" w:rsidP="00900E4D">
      <w:pPr>
        <w:spacing w:before="120" w:after="120"/>
        <w:ind w:left="-1276" w:firstLine="0"/>
        <w:rPr>
          <w:rFonts w:eastAsia="Times New Roman" w:cs="Times New Roman"/>
          <w:emboss w:val="0"/>
          <w:color w:val="auto"/>
          <w:sz w:val="24"/>
          <w:szCs w:val="24"/>
          <w:lang w:eastAsia="ru-RU"/>
        </w:rPr>
      </w:pPr>
      <w:r w:rsidRPr="0006338F">
        <w:rPr>
          <w:rFonts w:eastAsia="Times New Roman" w:cs="Times New Roman"/>
          <w:emboss w:val="0"/>
          <w:color w:val="auto"/>
          <w:sz w:val="24"/>
          <w:szCs w:val="24"/>
          <w:lang w:eastAsia="ru-RU"/>
        </w:rPr>
        <w:t>При регистрации собак, кошек их владельцам выдается регистрационное удостоверение и жетон установленного образца, который должен быть постоянно прикреплен к ошейнику животного.</w:t>
      </w:r>
    </w:p>
    <w:p w:rsidR="0091758A" w:rsidRDefault="0091758A" w:rsidP="0091758A">
      <w:pPr>
        <w:ind w:firstLine="0"/>
        <w:jc w:val="center"/>
        <w:outlineLvl w:val="0"/>
        <w:rPr>
          <w:rFonts w:eastAsia="Times New Roman" w:cs="Times New Roman"/>
          <w:b/>
          <w:bCs/>
          <w:emboss w:val="0"/>
          <w:color w:val="auto"/>
          <w:kern w:val="36"/>
          <w:sz w:val="28"/>
          <w:szCs w:val="28"/>
          <w:lang w:eastAsia="ru-RU"/>
        </w:rPr>
      </w:pPr>
    </w:p>
    <w:p w:rsidR="004F2608" w:rsidRDefault="004F2608" w:rsidP="0091758A">
      <w:pPr>
        <w:ind w:firstLine="0"/>
        <w:jc w:val="center"/>
        <w:outlineLvl w:val="0"/>
        <w:rPr>
          <w:rFonts w:eastAsia="Times New Roman" w:cs="Times New Roman"/>
          <w:b/>
          <w:bCs/>
          <w:emboss w:val="0"/>
          <w:color w:val="auto"/>
          <w:kern w:val="36"/>
          <w:sz w:val="26"/>
          <w:szCs w:val="26"/>
          <w:lang w:eastAsia="ru-RU"/>
        </w:rPr>
      </w:pPr>
    </w:p>
    <w:p w:rsidR="0091758A" w:rsidRPr="0091758A" w:rsidRDefault="0091758A" w:rsidP="0091758A">
      <w:pPr>
        <w:ind w:firstLine="0"/>
        <w:jc w:val="center"/>
        <w:outlineLvl w:val="0"/>
        <w:rPr>
          <w:rFonts w:eastAsia="Times New Roman" w:cs="Times New Roman"/>
          <w:b/>
          <w:bCs/>
          <w:emboss w:val="0"/>
          <w:color w:val="auto"/>
          <w:kern w:val="36"/>
          <w:sz w:val="26"/>
          <w:szCs w:val="26"/>
          <w:lang w:eastAsia="ru-RU"/>
        </w:rPr>
      </w:pPr>
      <w:r w:rsidRPr="0091758A">
        <w:rPr>
          <w:rFonts w:eastAsia="Times New Roman" w:cs="Times New Roman"/>
          <w:b/>
          <w:bCs/>
          <w:emboss w:val="0"/>
          <w:color w:val="auto"/>
          <w:kern w:val="36"/>
          <w:sz w:val="26"/>
          <w:szCs w:val="26"/>
          <w:lang w:eastAsia="ru-RU"/>
        </w:rPr>
        <w:lastRenderedPageBreak/>
        <w:t>Порядок регистрации домашних собак, кошек</w:t>
      </w:r>
    </w:p>
    <w:p w:rsidR="0091758A" w:rsidRPr="0091758A" w:rsidRDefault="0091758A" w:rsidP="0091758A">
      <w:pPr>
        <w:ind w:left="-1276" w:firstLine="567"/>
        <w:rPr>
          <w:rFonts w:eastAsia="Times New Roman" w:cs="Times New Roman"/>
          <w:emboss w:val="0"/>
          <w:color w:val="auto"/>
          <w:sz w:val="26"/>
          <w:szCs w:val="26"/>
          <w:lang w:eastAsia="ru-RU"/>
        </w:rPr>
      </w:pPr>
      <w:r w:rsidRPr="0091758A">
        <w:rPr>
          <w:rFonts w:eastAsia="Times New Roman" w:cs="Times New Roman"/>
          <w:emboss w:val="0"/>
          <w:color w:val="auto"/>
          <w:sz w:val="26"/>
          <w:szCs w:val="26"/>
          <w:lang w:eastAsia="ru-RU"/>
        </w:rPr>
        <w:t xml:space="preserve">В соответствии с Правилами содержания домашних собак, кошек, а также отлова безнадзорных животных в населенных пунктах Республики Беларусь, утвержденными постановлением Совета Министров Республики Беларусь от 04.06.2001 № 834, (далее – Правила) домашние </w:t>
      </w:r>
      <w:r w:rsidRPr="0091758A">
        <w:rPr>
          <w:rFonts w:eastAsia="Times New Roman" w:cs="Times New Roman"/>
          <w:b/>
          <w:bCs/>
          <w:emboss w:val="0"/>
          <w:color w:val="auto"/>
          <w:sz w:val="26"/>
          <w:szCs w:val="26"/>
          <w:lang w:eastAsia="ru-RU"/>
        </w:rPr>
        <w:t>собаки, кошки подлежат регистрации в течение 3 дней со дня приобретения.</w:t>
      </w:r>
      <w:r w:rsidRPr="0091758A">
        <w:rPr>
          <w:rFonts w:eastAsia="Times New Roman" w:cs="Times New Roman"/>
          <w:emboss w:val="0"/>
          <w:color w:val="auto"/>
          <w:sz w:val="26"/>
          <w:szCs w:val="26"/>
          <w:lang w:eastAsia="ru-RU"/>
        </w:rPr>
        <w:t xml:space="preserve"> </w:t>
      </w:r>
      <w:r w:rsidRPr="0091758A">
        <w:rPr>
          <w:rFonts w:eastAsia="Times New Roman" w:cs="Times New Roman"/>
          <w:b/>
          <w:bCs/>
          <w:emboss w:val="0"/>
          <w:color w:val="auto"/>
          <w:sz w:val="26"/>
          <w:szCs w:val="26"/>
          <w:lang w:eastAsia="ru-RU"/>
        </w:rPr>
        <w:t>Щенки и котята должны быть зарегистрированы в возрасте от 3 до 3,5 месяцев.</w:t>
      </w:r>
    </w:p>
    <w:p w:rsidR="0091758A" w:rsidRPr="0091758A" w:rsidRDefault="0091758A" w:rsidP="0091758A">
      <w:pPr>
        <w:ind w:left="-1276" w:firstLine="567"/>
        <w:rPr>
          <w:rFonts w:eastAsia="Times New Roman" w:cs="Times New Roman"/>
          <w:emboss w:val="0"/>
          <w:color w:val="auto"/>
          <w:sz w:val="26"/>
          <w:szCs w:val="26"/>
          <w:lang w:eastAsia="ru-RU"/>
        </w:rPr>
      </w:pPr>
      <w:r w:rsidRPr="0091758A">
        <w:rPr>
          <w:rFonts w:eastAsia="Times New Roman" w:cs="Times New Roman"/>
          <w:emboss w:val="0"/>
          <w:color w:val="auto"/>
          <w:sz w:val="26"/>
          <w:szCs w:val="26"/>
          <w:lang w:eastAsia="ru-RU"/>
        </w:rPr>
        <w:t xml:space="preserve">В соответствии с п.п. 5.3. Правил, </w:t>
      </w:r>
      <w:r w:rsidRPr="0091758A">
        <w:rPr>
          <w:rFonts w:eastAsia="Times New Roman" w:cs="Times New Roman"/>
          <w:b/>
          <w:bCs/>
          <w:emboss w:val="0"/>
          <w:color w:val="auto"/>
          <w:sz w:val="26"/>
          <w:szCs w:val="26"/>
          <w:lang w:eastAsia="ru-RU"/>
        </w:rPr>
        <w:t>содержать незарегистрированных животных ЗАПРЕЩАЕТСЯ</w:t>
      </w:r>
      <w:r w:rsidRPr="0091758A">
        <w:rPr>
          <w:rFonts w:eastAsia="Times New Roman" w:cs="Times New Roman"/>
          <w:emboss w:val="0"/>
          <w:color w:val="auto"/>
          <w:sz w:val="26"/>
          <w:szCs w:val="26"/>
          <w:lang w:eastAsia="ru-RU"/>
        </w:rPr>
        <w:t>.</w:t>
      </w:r>
    </w:p>
    <w:p w:rsidR="0091758A" w:rsidRPr="0091758A" w:rsidRDefault="0091758A" w:rsidP="0091758A">
      <w:pPr>
        <w:ind w:left="-1276" w:firstLine="567"/>
        <w:rPr>
          <w:emboss w:val="0"/>
          <w:sz w:val="26"/>
          <w:szCs w:val="26"/>
        </w:rPr>
      </w:pPr>
      <w:r w:rsidRPr="0091758A">
        <w:rPr>
          <w:rFonts w:eastAsia="Times New Roman" w:cs="Times New Roman"/>
          <w:emboss w:val="0"/>
          <w:color w:val="auto"/>
          <w:sz w:val="26"/>
          <w:szCs w:val="26"/>
          <w:lang w:eastAsia="ru-RU"/>
        </w:rPr>
        <w:t xml:space="preserve">По вопросу регистрации домашних собак и кошек необходимо обратиться в </w:t>
      </w:r>
      <w:r w:rsidRPr="0091758A">
        <w:rPr>
          <w:rFonts w:eastAsia="Times New Roman" w:cs="Times New Roman"/>
          <w:b/>
          <w:emboss w:val="0"/>
          <w:color w:val="auto"/>
          <w:sz w:val="26"/>
          <w:szCs w:val="26"/>
          <w:lang w:eastAsia="ru-RU"/>
        </w:rPr>
        <w:t>службу «одно окно»</w:t>
      </w:r>
      <w:r w:rsidRPr="0091758A">
        <w:rPr>
          <w:rFonts w:eastAsia="Times New Roman" w:cs="Times New Roman"/>
          <w:emboss w:val="0"/>
          <w:color w:val="auto"/>
          <w:sz w:val="26"/>
          <w:szCs w:val="26"/>
          <w:lang w:eastAsia="ru-RU"/>
        </w:rPr>
        <w:t xml:space="preserve"> </w:t>
      </w:r>
      <w:r w:rsidRPr="0091758A">
        <w:rPr>
          <w:rStyle w:val="HTML"/>
          <w:emboss w:val="0"/>
          <w:sz w:val="26"/>
          <w:szCs w:val="26"/>
        </w:rPr>
        <w:t>местного</w:t>
      </w:r>
      <w:r w:rsidRPr="0091758A">
        <w:rPr>
          <w:emboss w:val="0"/>
          <w:sz w:val="26"/>
          <w:szCs w:val="26"/>
        </w:rPr>
        <w:t xml:space="preserve"> исполнительного и </w:t>
      </w:r>
      <w:r w:rsidRPr="0091758A">
        <w:rPr>
          <w:rStyle w:val="HTML"/>
          <w:emboss w:val="0"/>
          <w:sz w:val="26"/>
          <w:szCs w:val="26"/>
        </w:rPr>
        <w:t>распорядительного</w:t>
      </w:r>
      <w:r w:rsidRPr="0091758A">
        <w:rPr>
          <w:emboss w:val="0"/>
          <w:sz w:val="26"/>
          <w:szCs w:val="26"/>
        </w:rPr>
        <w:t xml:space="preserve"> органа.</w:t>
      </w:r>
    </w:p>
    <w:p w:rsidR="0091758A" w:rsidRPr="0091758A" w:rsidRDefault="0091758A" w:rsidP="00C65F31">
      <w:pPr>
        <w:spacing w:before="100" w:beforeAutospacing="1" w:after="100" w:afterAutospacing="1"/>
        <w:ind w:left="-1276" w:firstLine="0"/>
        <w:rPr>
          <w:sz w:val="26"/>
          <w:szCs w:val="26"/>
        </w:rPr>
      </w:pPr>
    </w:p>
    <w:sectPr w:rsidR="0091758A" w:rsidRPr="0091758A" w:rsidSect="005D54D6">
      <w:pgSz w:w="11909" w:h="16838" w:code="9"/>
      <w:pgMar w:top="284" w:right="567" w:bottom="142" w:left="1701" w:header="425" w:footer="6" w:gutter="0"/>
      <w:cols w:space="708"/>
      <w:noEndnote/>
      <w:titlePg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25BBB"/>
    <w:multiLevelType w:val="multilevel"/>
    <w:tmpl w:val="D5803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723EB1"/>
    <w:multiLevelType w:val="multilevel"/>
    <w:tmpl w:val="D5803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/>
  <w:rsids>
    <w:rsidRoot w:val="0006338F"/>
    <w:rsid w:val="0006338F"/>
    <w:rsid w:val="00073C8E"/>
    <w:rsid w:val="00085860"/>
    <w:rsid w:val="000B70EE"/>
    <w:rsid w:val="00105F5F"/>
    <w:rsid w:val="00174C38"/>
    <w:rsid w:val="001978F1"/>
    <w:rsid w:val="0029246D"/>
    <w:rsid w:val="00296642"/>
    <w:rsid w:val="002C0A77"/>
    <w:rsid w:val="002F6BAA"/>
    <w:rsid w:val="003B14B6"/>
    <w:rsid w:val="004636F0"/>
    <w:rsid w:val="004F2608"/>
    <w:rsid w:val="005B7F1D"/>
    <w:rsid w:val="005D54D6"/>
    <w:rsid w:val="005F591C"/>
    <w:rsid w:val="00601557"/>
    <w:rsid w:val="006C60A6"/>
    <w:rsid w:val="0076746A"/>
    <w:rsid w:val="00900E4D"/>
    <w:rsid w:val="0091758A"/>
    <w:rsid w:val="009413C5"/>
    <w:rsid w:val="00AB794C"/>
    <w:rsid w:val="00AD77D8"/>
    <w:rsid w:val="00B83E5E"/>
    <w:rsid w:val="00BA40F0"/>
    <w:rsid w:val="00BA41C6"/>
    <w:rsid w:val="00BF6445"/>
    <w:rsid w:val="00C57779"/>
    <w:rsid w:val="00C65F31"/>
    <w:rsid w:val="00CA7401"/>
    <w:rsid w:val="00CE1AF7"/>
    <w:rsid w:val="00D76BBA"/>
    <w:rsid w:val="00DF194A"/>
    <w:rsid w:val="00E54E94"/>
    <w:rsid w:val="00E718CC"/>
    <w:rsid w:val="00F87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46A"/>
    <w:pPr>
      <w:ind w:firstLine="708"/>
    </w:pPr>
    <w:rPr>
      <w:rFonts w:ascii="Times New Roman" w:hAnsi="Times New Roman"/>
      <w:emboss/>
      <w:color w:val="000000"/>
      <w:sz w:val="30"/>
      <w:szCs w:val="20"/>
    </w:rPr>
  </w:style>
  <w:style w:type="paragraph" w:styleId="1">
    <w:name w:val="heading 1"/>
    <w:basedOn w:val="a"/>
    <w:link w:val="10"/>
    <w:uiPriority w:val="9"/>
    <w:qFormat/>
    <w:rsid w:val="0006338F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emboss w:val="0"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E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3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6338F"/>
    <w:pPr>
      <w:spacing w:before="100" w:beforeAutospacing="1" w:after="100" w:afterAutospacing="1"/>
      <w:ind w:firstLine="0"/>
      <w:jc w:val="left"/>
    </w:pPr>
    <w:rPr>
      <w:rFonts w:eastAsia="Times New Roman" w:cs="Times New Roman"/>
      <w:emboss w:val="0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338F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B83E5E"/>
    <w:rPr>
      <w:rFonts w:asciiTheme="majorHAnsi" w:eastAsiaTheme="majorEastAsia" w:hAnsiTheme="majorHAnsi" w:cstheme="majorBidi"/>
      <w:b/>
      <w:bCs/>
      <w:emboss/>
      <w:color w:val="4F81BD" w:themeColor="accent1"/>
      <w:sz w:val="26"/>
      <w:szCs w:val="26"/>
    </w:rPr>
  </w:style>
  <w:style w:type="paragraph" w:customStyle="1" w:styleId="justify">
    <w:name w:val="justify"/>
    <w:basedOn w:val="a"/>
    <w:rsid w:val="00B83E5E"/>
    <w:pPr>
      <w:spacing w:before="100" w:beforeAutospacing="1" w:after="100" w:afterAutospacing="1"/>
      <w:ind w:firstLine="0"/>
      <w:jc w:val="left"/>
    </w:pPr>
    <w:rPr>
      <w:rFonts w:eastAsia="Times New Roman" w:cs="Times New Roman"/>
      <w:emboss w:val="0"/>
      <w:color w:val="auto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83E5E"/>
    <w:rPr>
      <w:color w:val="0000FF"/>
      <w:u w:val="single"/>
    </w:rPr>
  </w:style>
  <w:style w:type="paragraph" w:customStyle="1" w:styleId="primsit">
    <w:name w:val="primsit"/>
    <w:basedOn w:val="a"/>
    <w:rsid w:val="00B83E5E"/>
    <w:pPr>
      <w:spacing w:before="100" w:beforeAutospacing="1" w:after="100" w:afterAutospacing="1"/>
      <w:ind w:firstLine="0"/>
      <w:jc w:val="left"/>
    </w:pPr>
    <w:rPr>
      <w:rFonts w:eastAsia="Times New Roman" w:cs="Times New Roman"/>
      <w:emboss w:val="0"/>
      <w:color w:val="auto"/>
      <w:sz w:val="24"/>
      <w:szCs w:val="24"/>
      <w:lang w:eastAsia="ru-RU"/>
    </w:rPr>
  </w:style>
  <w:style w:type="paragraph" w:customStyle="1" w:styleId="a0-justify">
    <w:name w:val="a0-justify"/>
    <w:basedOn w:val="a"/>
    <w:rsid w:val="00B83E5E"/>
    <w:pPr>
      <w:spacing w:before="100" w:beforeAutospacing="1" w:after="100" w:afterAutospacing="1"/>
      <w:ind w:firstLine="0"/>
      <w:jc w:val="left"/>
    </w:pPr>
    <w:rPr>
      <w:rFonts w:eastAsia="Times New Roman" w:cs="Times New Roman"/>
      <w:emboss w:val="0"/>
      <w:color w:val="auto"/>
      <w:sz w:val="24"/>
      <w:szCs w:val="24"/>
      <w:lang w:eastAsia="ru-RU"/>
    </w:rPr>
  </w:style>
  <w:style w:type="paragraph" w:customStyle="1" w:styleId="margt">
    <w:name w:val="margt"/>
    <w:basedOn w:val="a"/>
    <w:rsid w:val="00B83E5E"/>
    <w:pPr>
      <w:spacing w:before="100" w:beforeAutospacing="1" w:after="100" w:afterAutospacing="1"/>
      <w:ind w:firstLine="0"/>
      <w:jc w:val="left"/>
    </w:pPr>
    <w:rPr>
      <w:rFonts w:eastAsia="Times New Roman" w:cs="Times New Roman"/>
      <w:emboss w:val="0"/>
      <w:color w:val="auto"/>
      <w:sz w:val="24"/>
      <w:szCs w:val="24"/>
      <w:lang w:eastAsia="ru-RU"/>
    </w:rPr>
  </w:style>
  <w:style w:type="paragraph" w:customStyle="1" w:styleId="y3">
    <w:name w:val="y3"/>
    <w:basedOn w:val="a"/>
    <w:rsid w:val="00B83E5E"/>
    <w:pPr>
      <w:spacing w:before="100" w:beforeAutospacing="1" w:after="100" w:afterAutospacing="1"/>
      <w:ind w:firstLine="0"/>
      <w:jc w:val="left"/>
    </w:pPr>
    <w:rPr>
      <w:rFonts w:eastAsia="Times New Roman" w:cs="Times New Roman"/>
      <w:emboss w:val="0"/>
      <w:color w:val="auto"/>
      <w:sz w:val="24"/>
      <w:szCs w:val="24"/>
      <w:lang w:eastAsia="ru-RU"/>
    </w:rPr>
  </w:style>
  <w:style w:type="character" w:styleId="HTML">
    <w:name w:val="HTML Acronym"/>
    <w:basedOn w:val="a0"/>
    <w:uiPriority w:val="99"/>
    <w:semiHidden/>
    <w:unhideWhenUsed/>
    <w:rsid w:val="00105F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3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91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42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43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920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17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43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60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75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7525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212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5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zamdirid\Downloads\tx.dll%3fd=211&amp;a=15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zamdirid\Downloads\tx.dll%3fd=261006&amp;a=5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zamdirid\Downloads\tx.dll%3fd=261006&amp;a=18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zamdirid\Downloads\tx.dll%3fd=211&amp;a=7" TargetMode="External"/><Relationship Id="rId10" Type="http://schemas.openxmlformats.org/officeDocument/2006/relationships/hyperlink" Target="file:///C:\Users\zamdirid\Downloads\tx.dll%3fd=211&amp;a=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zamdirid\Downloads\tx.dll%3fd=211&amp;a=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13</cp:revision>
  <cp:lastPrinted>2026-01-15T09:56:00Z</cp:lastPrinted>
  <dcterms:created xsi:type="dcterms:W3CDTF">2023-08-07T13:53:00Z</dcterms:created>
  <dcterms:modified xsi:type="dcterms:W3CDTF">2026-01-15T10:06:00Z</dcterms:modified>
</cp:coreProperties>
</file>