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AD984" w14:textId="77B1690F" w:rsidR="00024509" w:rsidRPr="001B4F98" w:rsidRDefault="00024509" w:rsidP="00024509">
      <w:pPr>
        <w:shd w:val="clear" w:color="auto" w:fill="FFFFFF"/>
        <w:spacing w:after="0" w:line="240" w:lineRule="auto"/>
        <w:jc w:val="center"/>
        <w:outlineLvl w:val="1"/>
        <w:rPr>
          <w:rFonts w:ascii="Times New Roman" w:eastAsia="Times New Roman" w:hAnsi="Times New Roman" w:cs="Times New Roman"/>
          <w:b/>
          <w:bCs/>
          <w:color w:val="333333"/>
          <w:sz w:val="30"/>
          <w:szCs w:val="30"/>
          <w:lang w:eastAsia="ru-RU"/>
        </w:rPr>
      </w:pPr>
      <w:r w:rsidRPr="00024509">
        <w:rPr>
          <w:rFonts w:ascii="Times New Roman" w:eastAsia="Times New Roman" w:hAnsi="Times New Roman" w:cs="Times New Roman"/>
          <w:b/>
          <w:bCs/>
          <w:color w:val="333333"/>
          <w:sz w:val="30"/>
          <w:szCs w:val="30"/>
          <w:lang w:eastAsia="ru-RU"/>
        </w:rPr>
        <w:t>Разъяснения по применению </w:t>
      </w:r>
      <w:r w:rsidRPr="00024509">
        <w:rPr>
          <w:rFonts w:ascii="Times New Roman" w:eastAsia="Times New Roman" w:hAnsi="Times New Roman" w:cs="Times New Roman"/>
          <w:b/>
          <w:bCs/>
          <w:color w:val="333333"/>
          <w:sz w:val="30"/>
          <w:szCs w:val="30"/>
          <w:bdr w:val="none" w:sz="0" w:space="0" w:color="auto" w:frame="1"/>
          <w:lang w:eastAsia="ru-RU"/>
        </w:rPr>
        <w:t xml:space="preserve">Постановления Совета Министров Республики Беларусь </w:t>
      </w:r>
      <w:r w:rsidR="001B4F98" w:rsidRPr="001B4F98">
        <w:rPr>
          <w:rFonts w:ascii="Times New Roman" w:eastAsia="Times New Roman" w:hAnsi="Times New Roman" w:cs="Times New Roman"/>
          <w:b/>
          <w:bCs/>
          <w:color w:val="333333"/>
          <w:sz w:val="30"/>
          <w:szCs w:val="30"/>
          <w:lang w:eastAsia="ru-RU"/>
        </w:rPr>
        <w:t>от 29.02.2008 № 307 "О размере и порядке взимания платы за питание детей, получающих дошкольное образование, специальное образование на уровне дошкольного образования"</w:t>
      </w:r>
    </w:p>
    <w:p w14:paraId="76C78FF7" w14:textId="54FA2A3F" w:rsidR="00024509" w:rsidRPr="00024509" w:rsidRDefault="00024509" w:rsidP="001B4F98">
      <w:pPr>
        <w:shd w:val="clear" w:color="auto" w:fill="FFFFFF"/>
        <w:spacing w:after="0" w:line="240" w:lineRule="auto"/>
        <w:ind w:firstLine="300"/>
        <w:jc w:val="both"/>
        <w:rPr>
          <w:rFonts w:ascii="Times New Roman" w:eastAsia="Times New Roman" w:hAnsi="Times New Roman" w:cs="Times New Roman"/>
          <w:color w:val="333333"/>
          <w:sz w:val="30"/>
          <w:szCs w:val="30"/>
          <w:lang w:eastAsia="ru-RU"/>
        </w:rPr>
      </w:pPr>
      <w:r w:rsidRPr="00024509">
        <w:rPr>
          <w:rFonts w:ascii="Times New Roman" w:eastAsia="Times New Roman" w:hAnsi="Times New Roman" w:cs="Times New Roman"/>
          <w:color w:val="333333"/>
          <w:sz w:val="30"/>
          <w:szCs w:val="30"/>
          <w:lang w:eastAsia="ru-RU"/>
        </w:rPr>
        <w:t>В соответствии с постановлением Совета Министров Республики Беларусь от 29.02.2008 № 307 "О размере и порядке взимания платы за питание детей, получающих дошкольное образование, специальное образование на уровне дошкольного образования" предусмотрено изменение размера взимания с родителей (законных представителей) платы за питание детей. Устанавливается, что плата за питание детей взимается в размере </w:t>
      </w:r>
      <w:r w:rsidRPr="00024509">
        <w:rPr>
          <w:rFonts w:ascii="Times New Roman" w:eastAsia="Times New Roman" w:hAnsi="Times New Roman" w:cs="Times New Roman"/>
          <w:color w:val="333333"/>
          <w:sz w:val="30"/>
          <w:szCs w:val="30"/>
          <w:bdr w:val="none" w:sz="0" w:space="0" w:color="auto" w:frame="1"/>
          <w:lang w:eastAsia="ru-RU"/>
        </w:rPr>
        <w:t>100 процентов</w:t>
      </w:r>
      <w:r>
        <w:rPr>
          <w:rFonts w:ascii="Times New Roman" w:eastAsia="Times New Roman" w:hAnsi="Times New Roman" w:cs="Times New Roman"/>
          <w:b/>
          <w:bCs/>
          <w:color w:val="333333"/>
          <w:sz w:val="30"/>
          <w:szCs w:val="30"/>
          <w:bdr w:val="none" w:sz="0" w:space="0" w:color="auto" w:frame="1"/>
          <w:lang w:eastAsia="ru-RU"/>
        </w:rPr>
        <w:t xml:space="preserve"> </w:t>
      </w:r>
      <w:r w:rsidRPr="00024509">
        <w:rPr>
          <w:rFonts w:ascii="Times New Roman" w:eastAsia="Times New Roman" w:hAnsi="Times New Roman" w:cs="Times New Roman"/>
          <w:color w:val="333333"/>
          <w:sz w:val="30"/>
          <w:szCs w:val="30"/>
          <w:lang w:eastAsia="ru-RU"/>
        </w:rPr>
        <w:t>от действующих денежных норм расходов на питание в день на одного воспитанника в зависимости от возраста детей, вида и режима работы учреждения</w:t>
      </w:r>
      <w:r>
        <w:rPr>
          <w:rFonts w:ascii="Times New Roman" w:eastAsia="Times New Roman" w:hAnsi="Times New Roman" w:cs="Times New Roman"/>
          <w:color w:val="333333"/>
          <w:sz w:val="30"/>
          <w:szCs w:val="30"/>
          <w:lang w:eastAsia="ru-RU"/>
        </w:rPr>
        <w:t xml:space="preserve"> дошкольного образования</w:t>
      </w:r>
      <w:r w:rsidRPr="00024509">
        <w:rPr>
          <w:rFonts w:ascii="Times New Roman" w:eastAsia="Times New Roman" w:hAnsi="Times New Roman" w:cs="Times New Roman"/>
          <w:color w:val="333333"/>
          <w:sz w:val="30"/>
          <w:szCs w:val="30"/>
          <w:lang w:eastAsia="ru-RU"/>
        </w:rPr>
        <w:t>.</w:t>
      </w:r>
    </w:p>
    <w:p w14:paraId="60EAF00A" w14:textId="77777777" w:rsidR="00024509" w:rsidRPr="00024509" w:rsidRDefault="00024509" w:rsidP="00024509">
      <w:pPr>
        <w:shd w:val="clear" w:color="auto" w:fill="FFFFFF"/>
        <w:spacing w:after="0" w:line="432" w:lineRule="atLeast"/>
        <w:ind w:firstLine="300"/>
        <w:jc w:val="both"/>
        <w:rPr>
          <w:rFonts w:ascii="Times New Roman" w:eastAsia="Times New Roman" w:hAnsi="Times New Roman" w:cs="Times New Roman"/>
          <w:color w:val="333333"/>
          <w:sz w:val="30"/>
          <w:szCs w:val="30"/>
          <w:lang w:eastAsia="ru-RU"/>
        </w:rPr>
      </w:pPr>
      <w:r w:rsidRPr="00024509">
        <w:rPr>
          <w:rFonts w:ascii="Times New Roman" w:eastAsia="Times New Roman" w:hAnsi="Times New Roman" w:cs="Times New Roman"/>
          <w:b/>
          <w:bCs/>
          <w:color w:val="333333"/>
          <w:sz w:val="30"/>
          <w:szCs w:val="30"/>
          <w:bdr w:val="none" w:sz="0" w:space="0" w:color="auto" w:frame="1"/>
          <w:lang w:eastAsia="ru-RU"/>
        </w:rPr>
        <w:t>После принятия данного постановления:</w:t>
      </w:r>
    </w:p>
    <w:p w14:paraId="30078C78" w14:textId="77777777" w:rsidR="00024509" w:rsidRPr="00024509" w:rsidRDefault="00024509" w:rsidP="00024509">
      <w:pPr>
        <w:shd w:val="clear" w:color="auto" w:fill="FFFFFF"/>
        <w:spacing w:after="0" w:line="432" w:lineRule="atLeast"/>
        <w:ind w:firstLine="300"/>
        <w:jc w:val="both"/>
        <w:rPr>
          <w:rFonts w:ascii="Times New Roman" w:eastAsia="Times New Roman" w:hAnsi="Times New Roman" w:cs="Times New Roman"/>
          <w:color w:val="333333"/>
          <w:sz w:val="30"/>
          <w:szCs w:val="30"/>
          <w:lang w:eastAsia="ru-RU"/>
        </w:rPr>
      </w:pPr>
      <w:r w:rsidRPr="00024509">
        <w:rPr>
          <w:rFonts w:ascii="Times New Roman" w:eastAsia="Times New Roman" w:hAnsi="Times New Roman" w:cs="Times New Roman"/>
          <w:color w:val="333333"/>
          <w:sz w:val="30"/>
          <w:szCs w:val="30"/>
          <w:lang w:eastAsia="ru-RU"/>
        </w:rPr>
        <w:t>Плата за питание детей в учреждениях дошкольного образования </w:t>
      </w:r>
      <w:r w:rsidRPr="00024509">
        <w:rPr>
          <w:rFonts w:ascii="Times New Roman" w:eastAsia="Times New Roman" w:hAnsi="Times New Roman" w:cs="Times New Roman"/>
          <w:b/>
          <w:bCs/>
          <w:color w:val="333333"/>
          <w:sz w:val="30"/>
          <w:szCs w:val="30"/>
          <w:bdr w:val="none" w:sz="0" w:space="0" w:color="auto" w:frame="1"/>
          <w:lang w:eastAsia="ru-RU"/>
        </w:rPr>
        <w:t>не взимается:</w:t>
      </w:r>
    </w:p>
    <w:p w14:paraId="2CA4B375" w14:textId="77777777" w:rsidR="00024509" w:rsidRPr="00024509" w:rsidRDefault="00024509" w:rsidP="00024509">
      <w:pPr>
        <w:numPr>
          <w:ilvl w:val="0"/>
          <w:numId w:val="1"/>
        </w:num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024509">
        <w:rPr>
          <w:rFonts w:ascii="Times New Roman" w:eastAsia="Times New Roman" w:hAnsi="Times New Roman" w:cs="Times New Roman"/>
          <w:color w:val="333333"/>
          <w:sz w:val="30"/>
          <w:szCs w:val="30"/>
          <w:lang w:eastAsia="ru-RU"/>
        </w:rPr>
        <w:t>с родителей (законных представителей) детей-инвалидов, детей, страдающих онкологическими заболеваниями, больных туберкулезом, инфицированных вирусом иммунодефицита человека, получающих дошкольное образование, специальное образование на уровне дошкольного образования;</w:t>
      </w:r>
    </w:p>
    <w:p w14:paraId="45855D81" w14:textId="77777777" w:rsidR="00024509" w:rsidRPr="00024509" w:rsidRDefault="00024509" w:rsidP="00024509">
      <w:pPr>
        <w:numPr>
          <w:ilvl w:val="0"/>
          <w:numId w:val="1"/>
        </w:num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024509">
        <w:rPr>
          <w:rFonts w:ascii="Times New Roman" w:eastAsia="Times New Roman" w:hAnsi="Times New Roman" w:cs="Times New Roman"/>
          <w:color w:val="333333"/>
          <w:sz w:val="30"/>
          <w:szCs w:val="30"/>
          <w:lang w:eastAsia="ru-RU"/>
        </w:rPr>
        <w:t>с членов семей лиц, перечисленных в подпунктах 12.2 и 12.3 пункта 12 статьи 3 Закона Республики Беларусь от 14 июня 2007 года «О государственных социальных льготах, правах и гарантиях для отдельных категорий граждан», а именно:</w:t>
      </w:r>
    </w:p>
    <w:p w14:paraId="2860FB13" w14:textId="77777777" w:rsidR="00024509" w:rsidRPr="00024509" w:rsidRDefault="00024509" w:rsidP="00024509">
      <w:pPr>
        <w:numPr>
          <w:ilvl w:val="0"/>
          <w:numId w:val="1"/>
        </w:num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024509">
        <w:rPr>
          <w:rFonts w:ascii="Times New Roman" w:eastAsia="Times New Roman" w:hAnsi="Times New Roman" w:cs="Times New Roman"/>
          <w:color w:val="333333"/>
          <w:sz w:val="30"/>
          <w:szCs w:val="30"/>
          <w:lang w:eastAsia="ru-RU"/>
        </w:rPr>
        <w:t>военнослужащих, лиц начальствующего и рядового состава органов внутренних дел, погибших (умерших) при исполнении воинского или служебного долга в Афганистане или в других государствах, где велись боевые действия, а также умерших вследствие ранения, контузии, увечья или заболевания, полученных в период боевых действий, кроме случаев, когда гибель (смерть) наступила в результате противоправных действий, по причине алкогольного, наркотического, токсического опьянения, членовредительства или самоубийства, если оно не было вызвано болезненным состоянием или доведением до самоубийства;</w:t>
      </w:r>
    </w:p>
    <w:p w14:paraId="2B8CE03F" w14:textId="77777777" w:rsidR="00024509" w:rsidRPr="00024509" w:rsidRDefault="00024509" w:rsidP="00024509">
      <w:pPr>
        <w:numPr>
          <w:ilvl w:val="0"/>
          <w:numId w:val="1"/>
        </w:num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024509">
        <w:rPr>
          <w:rFonts w:ascii="Times New Roman" w:eastAsia="Times New Roman" w:hAnsi="Times New Roman" w:cs="Times New Roman"/>
          <w:color w:val="333333"/>
          <w:sz w:val="30"/>
          <w:szCs w:val="30"/>
          <w:lang w:eastAsia="ru-RU"/>
        </w:rPr>
        <w:t xml:space="preserve">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w:t>
      </w:r>
      <w:r w:rsidRPr="00024509">
        <w:rPr>
          <w:rFonts w:ascii="Times New Roman" w:eastAsia="Times New Roman" w:hAnsi="Times New Roman" w:cs="Times New Roman"/>
          <w:color w:val="333333"/>
          <w:sz w:val="30"/>
          <w:szCs w:val="30"/>
          <w:lang w:eastAsia="ru-RU"/>
        </w:rPr>
        <w:lastRenderedPageBreak/>
        <w:t>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погибших при исполнении обязанностей военной службы (служебных обязанностей), а также умерших в период прохождения военной службы (службы) вследствие ранения, контузии, увечья или заболевания, непосредственно связанных со спецификой несения военной службы (службы), кроме случаев, когда гибель (смерть) наступила в результате противоправных действий, по причине алкогольного, наркотического, токсического опьянения, членовредительства или самоубийства, если оно не было вызвано болезненным состоянием или доведением до самоубийства.</w:t>
      </w:r>
    </w:p>
    <w:p w14:paraId="56838A48" w14:textId="77777777" w:rsidR="00024509" w:rsidRPr="00024509" w:rsidRDefault="00024509" w:rsidP="00024509">
      <w:pPr>
        <w:shd w:val="clear" w:color="auto" w:fill="FFFFFF"/>
        <w:spacing w:after="0" w:line="432" w:lineRule="atLeast"/>
        <w:ind w:firstLine="300"/>
        <w:jc w:val="both"/>
        <w:rPr>
          <w:rFonts w:ascii="Times New Roman" w:eastAsia="Times New Roman" w:hAnsi="Times New Roman" w:cs="Times New Roman"/>
          <w:color w:val="333333"/>
          <w:sz w:val="30"/>
          <w:szCs w:val="30"/>
          <w:lang w:eastAsia="ru-RU"/>
        </w:rPr>
      </w:pPr>
      <w:r w:rsidRPr="00024509">
        <w:rPr>
          <w:rFonts w:ascii="Times New Roman" w:eastAsia="Times New Roman" w:hAnsi="Times New Roman" w:cs="Times New Roman"/>
          <w:color w:val="333333"/>
          <w:sz w:val="30"/>
          <w:szCs w:val="30"/>
          <w:lang w:eastAsia="ru-RU"/>
        </w:rPr>
        <w:t>При обращении к руководителю учреждения дошкольного образования для освобождения от платы за питание детей родителям (законным представителям) необходимо представить следующие </w:t>
      </w:r>
      <w:r w:rsidRPr="00024509">
        <w:rPr>
          <w:rFonts w:ascii="Times New Roman" w:eastAsia="Times New Roman" w:hAnsi="Times New Roman" w:cs="Times New Roman"/>
          <w:b/>
          <w:bCs/>
          <w:color w:val="333333"/>
          <w:sz w:val="30"/>
          <w:szCs w:val="30"/>
          <w:bdr w:val="none" w:sz="0" w:space="0" w:color="auto" w:frame="1"/>
          <w:lang w:eastAsia="ru-RU"/>
        </w:rPr>
        <w:t>документы</w:t>
      </w:r>
      <w:r w:rsidRPr="00024509">
        <w:rPr>
          <w:rFonts w:ascii="Times New Roman" w:eastAsia="Times New Roman" w:hAnsi="Times New Roman" w:cs="Times New Roman"/>
          <w:color w:val="333333"/>
          <w:sz w:val="30"/>
          <w:szCs w:val="30"/>
          <w:lang w:eastAsia="ru-RU"/>
        </w:rPr>
        <w:t>:</w:t>
      </w:r>
    </w:p>
    <w:p w14:paraId="0F5CCB3E" w14:textId="77777777" w:rsidR="00024509" w:rsidRPr="00024509" w:rsidRDefault="00024509" w:rsidP="00024509">
      <w:pPr>
        <w:numPr>
          <w:ilvl w:val="0"/>
          <w:numId w:val="2"/>
        </w:num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024509">
        <w:rPr>
          <w:rFonts w:ascii="Times New Roman" w:eastAsia="Times New Roman" w:hAnsi="Times New Roman" w:cs="Times New Roman"/>
          <w:color w:val="333333"/>
          <w:sz w:val="30"/>
          <w:szCs w:val="30"/>
          <w:lang w:eastAsia="ru-RU"/>
        </w:rPr>
        <w:t>удостоверение инвалида – для детей-инвалидов;</w:t>
      </w:r>
    </w:p>
    <w:p w14:paraId="75EDD041" w14:textId="77777777" w:rsidR="00024509" w:rsidRPr="00024509" w:rsidRDefault="00024509" w:rsidP="00024509">
      <w:pPr>
        <w:numPr>
          <w:ilvl w:val="0"/>
          <w:numId w:val="2"/>
        </w:num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024509">
        <w:rPr>
          <w:rFonts w:ascii="Times New Roman" w:eastAsia="Times New Roman" w:hAnsi="Times New Roman" w:cs="Times New Roman"/>
          <w:color w:val="333333"/>
          <w:sz w:val="30"/>
          <w:szCs w:val="30"/>
          <w:lang w:eastAsia="ru-RU"/>
        </w:rPr>
        <w:t>выписку из медицинских документов – для детей с онкологическими заболеваниями, больных туберкулезом, инфицированных вирусом иммунодефицита человека;</w:t>
      </w:r>
    </w:p>
    <w:p w14:paraId="3F5B396F" w14:textId="77777777" w:rsidR="00024509" w:rsidRPr="00024509" w:rsidRDefault="00024509" w:rsidP="00024509">
      <w:pPr>
        <w:numPr>
          <w:ilvl w:val="0"/>
          <w:numId w:val="2"/>
        </w:num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024509">
        <w:rPr>
          <w:rFonts w:ascii="Times New Roman" w:eastAsia="Times New Roman" w:hAnsi="Times New Roman" w:cs="Times New Roman"/>
          <w:color w:val="333333"/>
          <w:sz w:val="30"/>
          <w:szCs w:val="30"/>
          <w:lang w:eastAsia="ru-RU"/>
        </w:rPr>
        <w:t>удостоверение о праве на льготы либо справку о праве на льготы – для членов семей лиц, перечисленных в подпунктах 12.2 и 12.3 пункта 12 статьи 3 Закона Республики Беларусь от 14 июня 2007 года «О государственных социальных льготах, правах и гарантиях для отдельных категорий граждан».</w:t>
      </w:r>
    </w:p>
    <w:p w14:paraId="29B73FDA" w14:textId="77777777" w:rsidR="00024509" w:rsidRPr="00024509" w:rsidRDefault="00024509" w:rsidP="00024509">
      <w:pPr>
        <w:shd w:val="clear" w:color="auto" w:fill="FFFFFF"/>
        <w:spacing w:after="0" w:line="432" w:lineRule="atLeast"/>
        <w:ind w:firstLine="300"/>
        <w:jc w:val="both"/>
        <w:rPr>
          <w:rFonts w:ascii="Times New Roman" w:eastAsia="Times New Roman" w:hAnsi="Times New Roman" w:cs="Times New Roman"/>
          <w:color w:val="333333"/>
          <w:sz w:val="30"/>
          <w:szCs w:val="30"/>
          <w:lang w:eastAsia="ru-RU"/>
        </w:rPr>
      </w:pPr>
      <w:r w:rsidRPr="00024509">
        <w:rPr>
          <w:rFonts w:ascii="Times New Roman" w:eastAsia="Times New Roman" w:hAnsi="Times New Roman" w:cs="Times New Roman"/>
          <w:color w:val="333333"/>
          <w:sz w:val="30"/>
          <w:szCs w:val="30"/>
          <w:lang w:eastAsia="ru-RU"/>
        </w:rPr>
        <w:t>Плата за питание детей в учреждениях дошкольного образования </w:t>
      </w:r>
      <w:r w:rsidRPr="00024509">
        <w:rPr>
          <w:rFonts w:ascii="Times New Roman" w:eastAsia="Times New Roman" w:hAnsi="Times New Roman" w:cs="Times New Roman"/>
          <w:b/>
          <w:bCs/>
          <w:color w:val="333333"/>
          <w:sz w:val="30"/>
          <w:szCs w:val="30"/>
          <w:bdr w:val="none" w:sz="0" w:space="0" w:color="auto" w:frame="1"/>
          <w:lang w:eastAsia="ru-RU"/>
        </w:rPr>
        <w:t>снижается на 50 процентов</w:t>
      </w:r>
      <w:r w:rsidRPr="00024509">
        <w:rPr>
          <w:rFonts w:ascii="Times New Roman" w:eastAsia="Times New Roman" w:hAnsi="Times New Roman" w:cs="Times New Roman"/>
          <w:color w:val="333333"/>
          <w:sz w:val="30"/>
          <w:szCs w:val="30"/>
          <w:lang w:eastAsia="ru-RU"/>
        </w:rPr>
        <w:t>:</w:t>
      </w:r>
    </w:p>
    <w:p w14:paraId="76195094" w14:textId="77777777" w:rsidR="00024509" w:rsidRPr="00024509" w:rsidRDefault="00024509" w:rsidP="00024509">
      <w:pPr>
        <w:numPr>
          <w:ilvl w:val="0"/>
          <w:numId w:val="3"/>
        </w:num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024509">
        <w:rPr>
          <w:rFonts w:ascii="Times New Roman" w:eastAsia="Times New Roman" w:hAnsi="Times New Roman" w:cs="Times New Roman"/>
          <w:color w:val="333333"/>
          <w:sz w:val="30"/>
          <w:szCs w:val="30"/>
          <w:lang w:eastAsia="ru-RU"/>
        </w:rPr>
        <w:t>для семей, имеющих трех и более детей в возрасте до 18 лет;</w:t>
      </w:r>
    </w:p>
    <w:p w14:paraId="44353B6C" w14:textId="77777777" w:rsidR="00024509" w:rsidRPr="00024509" w:rsidRDefault="00024509" w:rsidP="00024509">
      <w:pPr>
        <w:numPr>
          <w:ilvl w:val="0"/>
          <w:numId w:val="3"/>
        </w:num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024509">
        <w:rPr>
          <w:rFonts w:ascii="Times New Roman" w:eastAsia="Times New Roman" w:hAnsi="Times New Roman" w:cs="Times New Roman"/>
          <w:color w:val="333333"/>
          <w:sz w:val="30"/>
          <w:szCs w:val="30"/>
          <w:lang w:eastAsia="ru-RU"/>
        </w:rPr>
        <w:t>для семей, проживающих на территории радиоактивного загрязнения в зоне последующего отселения, в зоне с правом на отселение и в зоне проживания с периодическим радиационным контролем;</w:t>
      </w:r>
    </w:p>
    <w:p w14:paraId="4935693D" w14:textId="77777777" w:rsidR="00024509" w:rsidRPr="00024509" w:rsidRDefault="00024509" w:rsidP="00024509">
      <w:pPr>
        <w:numPr>
          <w:ilvl w:val="0"/>
          <w:numId w:val="3"/>
        </w:num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024509">
        <w:rPr>
          <w:rFonts w:ascii="Times New Roman" w:eastAsia="Times New Roman" w:hAnsi="Times New Roman" w:cs="Times New Roman"/>
          <w:color w:val="333333"/>
          <w:sz w:val="30"/>
          <w:szCs w:val="30"/>
          <w:lang w:eastAsia="ru-RU"/>
        </w:rPr>
        <w:t>для опекунов, приёмных родителей, родителей-воспитателей детских домов семейного типа, детских деревень (городков).</w:t>
      </w:r>
    </w:p>
    <w:p w14:paraId="21131C2F" w14:textId="77777777" w:rsidR="00024509" w:rsidRPr="00024509" w:rsidRDefault="00024509" w:rsidP="00024509">
      <w:pPr>
        <w:shd w:val="clear" w:color="auto" w:fill="FFFFFF"/>
        <w:spacing w:after="105" w:line="432" w:lineRule="atLeast"/>
        <w:ind w:firstLine="300"/>
        <w:jc w:val="both"/>
        <w:rPr>
          <w:rFonts w:ascii="Times New Roman" w:eastAsia="Times New Roman" w:hAnsi="Times New Roman" w:cs="Times New Roman"/>
          <w:color w:val="333333"/>
          <w:sz w:val="30"/>
          <w:szCs w:val="30"/>
          <w:lang w:eastAsia="ru-RU"/>
        </w:rPr>
      </w:pPr>
      <w:r w:rsidRPr="00024509">
        <w:rPr>
          <w:rFonts w:ascii="Times New Roman" w:eastAsia="Times New Roman" w:hAnsi="Times New Roman" w:cs="Times New Roman"/>
          <w:color w:val="333333"/>
          <w:sz w:val="30"/>
          <w:szCs w:val="30"/>
          <w:lang w:eastAsia="ru-RU"/>
        </w:rPr>
        <w:t>Для снижения платы за питание детей родители (законные представители) представляют руководителю учреждения дошкольного образования:</w:t>
      </w:r>
    </w:p>
    <w:p w14:paraId="752CF470" w14:textId="77777777" w:rsidR="00024509" w:rsidRPr="00024509" w:rsidRDefault="00024509" w:rsidP="00024509">
      <w:pPr>
        <w:numPr>
          <w:ilvl w:val="0"/>
          <w:numId w:val="4"/>
        </w:num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024509">
        <w:rPr>
          <w:rFonts w:ascii="Times New Roman" w:eastAsia="Times New Roman" w:hAnsi="Times New Roman" w:cs="Times New Roman"/>
          <w:color w:val="333333"/>
          <w:sz w:val="30"/>
          <w:szCs w:val="30"/>
          <w:lang w:eastAsia="ru-RU"/>
        </w:rPr>
        <w:t>удостоверение многодетной семьи – для семей, в которых воспитываются трое и более детей в возрасте до 18 лет;</w:t>
      </w:r>
    </w:p>
    <w:p w14:paraId="58AA63D3" w14:textId="77777777" w:rsidR="00024509" w:rsidRPr="00024509" w:rsidRDefault="00024509" w:rsidP="00024509">
      <w:pPr>
        <w:numPr>
          <w:ilvl w:val="0"/>
          <w:numId w:val="4"/>
        </w:num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024509">
        <w:rPr>
          <w:rFonts w:ascii="Times New Roman" w:eastAsia="Times New Roman" w:hAnsi="Times New Roman" w:cs="Times New Roman"/>
          <w:color w:val="333333"/>
          <w:sz w:val="30"/>
          <w:szCs w:val="30"/>
          <w:lang w:eastAsia="ru-RU"/>
        </w:rPr>
        <w:lastRenderedPageBreak/>
        <w:t>удостоверение на право представления интересов подопечного.</w:t>
      </w:r>
    </w:p>
    <w:p w14:paraId="1BC4684D" w14:textId="77777777" w:rsidR="00024509" w:rsidRPr="00024509" w:rsidRDefault="00024509" w:rsidP="00024509">
      <w:pPr>
        <w:shd w:val="clear" w:color="auto" w:fill="FFFFFF"/>
        <w:spacing w:after="0" w:line="432" w:lineRule="atLeast"/>
        <w:ind w:firstLine="300"/>
        <w:jc w:val="both"/>
        <w:rPr>
          <w:rFonts w:ascii="Times New Roman" w:eastAsia="Times New Roman" w:hAnsi="Times New Roman" w:cs="Times New Roman"/>
          <w:color w:val="333333"/>
          <w:sz w:val="30"/>
          <w:szCs w:val="30"/>
          <w:lang w:eastAsia="ru-RU"/>
        </w:rPr>
      </w:pPr>
      <w:r w:rsidRPr="00024509">
        <w:rPr>
          <w:rFonts w:ascii="Times New Roman" w:eastAsia="Times New Roman" w:hAnsi="Times New Roman" w:cs="Times New Roman"/>
          <w:color w:val="333333"/>
          <w:sz w:val="30"/>
          <w:szCs w:val="30"/>
          <w:lang w:eastAsia="ru-RU"/>
        </w:rPr>
        <w:t>При получении указанных документов на основании письменного заявления родителей (законных представителей) учреждением дошкольного образования </w:t>
      </w:r>
      <w:r w:rsidRPr="00024509">
        <w:rPr>
          <w:rFonts w:ascii="Times New Roman" w:eastAsia="Times New Roman" w:hAnsi="Times New Roman" w:cs="Times New Roman"/>
          <w:b/>
          <w:bCs/>
          <w:color w:val="333333"/>
          <w:sz w:val="30"/>
          <w:szCs w:val="30"/>
          <w:bdr w:val="none" w:sz="0" w:space="0" w:color="auto" w:frame="1"/>
          <w:lang w:eastAsia="ru-RU"/>
        </w:rPr>
        <w:t>запрашиваются</w:t>
      </w:r>
      <w:r w:rsidRPr="00024509">
        <w:rPr>
          <w:rFonts w:ascii="Times New Roman" w:eastAsia="Times New Roman" w:hAnsi="Times New Roman" w:cs="Times New Roman"/>
          <w:color w:val="333333"/>
          <w:sz w:val="30"/>
          <w:szCs w:val="30"/>
          <w:lang w:eastAsia="ru-RU"/>
        </w:rPr>
        <w:t>:</w:t>
      </w:r>
    </w:p>
    <w:p w14:paraId="58E212DC" w14:textId="77777777" w:rsidR="00024509" w:rsidRPr="00024509" w:rsidRDefault="00024509" w:rsidP="00024509">
      <w:pPr>
        <w:numPr>
          <w:ilvl w:val="0"/>
          <w:numId w:val="5"/>
        </w:num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024509">
        <w:rPr>
          <w:rFonts w:ascii="Times New Roman" w:eastAsia="Times New Roman" w:hAnsi="Times New Roman" w:cs="Times New Roman"/>
          <w:color w:val="333333"/>
          <w:sz w:val="30"/>
          <w:szCs w:val="30"/>
          <w:lang w:eastAsia="ru-RU"/>
        </w:rPr>
        <w:t>справка о месте жительства – для семей, проживающих на территории радиоактивного загрязнения в зоне последующего отселения, в зоне с правом на отселение и в зоне проживания с периодическим радиационным контролем;</w:t>
      </w:r>
    </w:p>
    <w:p w14:paraId="73FA674C" w14:textId="77777777" w:rsidR="00024509" w:rsidRPr="00024509" w:rsidRDefault="00024509" w:rsidP="00024509">
      <w:pPr>
        <w:numPr>
          <w:ilvl w:val="0"/>
          <w:numId w:val="5"/>
        </w:numPr>
        <w:shd w:val="clear" w:color="auto" w:fill="FFFFFF"/>
        <w:spacing w:after="0" w:line="240" w:lineRule="auto"/>
        <w:jc w:val="both"/>
        <w:rPr>
          <w:rFonts w:ascii="Times New Roman" w:eastAsia="Times New Roman" w:hAnsi="Times New Roman" w:cs="Times New Roman"/>
          <w:color w:val="333333"/>
          <w:sz w:val="30"/>
          <w:szCs w:val="30"/>
          <w:lang w:eastAsia="ru-RU"/>
        </w:rPr>
      </w:pPr>
      <w:r w:rsidRPr="00024509">
        <w:rPr>
          <w:rFonts w:ascii="Times New Roman" w:eastAsia="Times New Roman" w:hAnsi="Times New Roman" w:cs="Times New Roman"/>
          <w:color w:val="333333"/>
          <w:sz w:val="30"/>
          <w:szCs w:val="30"/>
          <w:lang w:eastAsia="ru-RU"/>
        </w:rPr>
        <w:t>справка о месте жительства и составе семьи – для семей, имеющих трех и более детей в возрасте до 18 лет, для опекунов, приёмных родителей, родителей-воспитателей детских домов семейного типа, детских деревень (городков).</w:t>
      </w:r>
    </w:p>
    <w:p w14:paraId="6859C598" w14:textId="77777777" w:rsidR="00024509" w:rsidRPr="00024509" w:rsidRDefault="00024509" w:rsidP="00024509">
      <w:pPr>
        <w:shd w:val="clear" w:color="auto" w:fill="FFFFFF"/>
        <w:spacing w:after="0" w:line="432" w:lineRule="atLeast"/>
        <w:ind w:firstLine="300"/>
        <w:jc w:val="both"/>
        <w:rPr>
          <w:rFonts w:ascii="Times New Roman" w:eastAsia="Times New Roman" w:hAnsi="Times New Roman" w:cs="Times New Roman"/>
          <w:color w:val="333333"/>
          <w:sz w:val="30"/>
          <w:szCs w:val="30"/>
          <w:lang w:eastAsia="ru-RU"/>
        </w:rPr>
      </w:pPr>
      <w:r w:rsidRPr="00024509">
        <w:rPr>
          <w:rFonts w:ascii="Times New Roman" w:eastAsia="Times New Roman" w:hAnsi="Times New Roman" w:cs="Times New Roman"/>
          <w:b/>
          <w:bCs/>
          <w:i/>
          <w:iCs/>
          <w:color w:val="333333"/>
          <w:sz w:val="30"/>
          <w:szCs w:val="30"/>
          <w:bdr w:val="none" w:sz="0" w:space="0" w:color="auto" w:frame="1"/>
          <w:lang w:eastAsia="ru-RU"/>
        </w:rPr>
        <w:t>Пример 1.</w:t>
      </w:r>
      <w:r w:rsidRPr="00024509">
        <w:rPr>
          <w:rFonts w:ascii="Times New Roman" w:eastAsia="Times New Roman" w:hAnsi="Times New Roman" w:cs="Times New Roman"/>
          <w:color w:val="333333"/>
          <w:sz w:val="30"/>
          <w:szCs w:val="30"/>
          <w:lang w:eastAsia="ru-RU"/>
        </w:rPr>
        <w:t> В семье воспитывается трое детей 5-ти лет, 14-ти лет и 17 лет. За питание ребёнка, получающего дошкольное образование, плата снижается на 50 процентов, так как он воспитывается в семье, имеющей статус многодетной.</w:t>
      </w:r>
    </w:p>
    <w:p w14:paraId="56FE4324" w14:textId="77777777" w:rsidR="00024509" w:rsidRPr="00024509" w:rsidRDefault="00024509" w:rsidP="00024509">
      <w:pPr>
        <w:shd w:val="clear" w:color="auto" w:fill="FFFFFF"/>
        <w:spacing w:after="0" w:line="432" w:lineRule="atLeast"/>
        <w:ind w:firstLine="300"/>
        <w:jc w:val="both"/>
        <w:rPr>
          <w:rFonts w:ascii="Times New Roman" w:eastAsia="Times New Roman" w:hAnsi="Times New Roman" w:cs="Times New Roman"/>
          <w:color w:val="333333"/>
          <w:sz w:val="30"/>
          <w:szCs w:val="30"/>
          <w:lang w:eastAsia="ru-RU"/>
        </w:rPr>
      </w:pPr>
      <w:r w:rsidRPr="00024509">
        <w:rPr>
          <w:rFonts w:ascii="Times New Roman" w:eastAsia="Times New Roman" w:hAnsi="Times New Roman" w:cs="Times New Roman"/>
          <w:b/>
          <w:bCs/>
          <w:i/>
          <w:iCs/>
          <w:color w:val="333333"/>
          <w:sz w:val="30"/>
          <w:szCs w:val="30"/>
          <w:bdr w:val="none" w:sz="0" w:space="0" w:color="auto" w:frame="1"/>
          <w:lang w:eastAsia="ru-RU"/>
        </w:rPr>
        <w:t>Пример 2.</w:t>
      </w:r>
      <w:r w:rsidRPr="00024509">
        <w:rPr>
          <w:rFonts w:ascii="Times New Roman" w:eastAsia="Times New Roman" w:hAnsi="Times New Roman" w:cs="Times New Roman"/>
          <w:color w:val="333333"/>
          <w:sz w:val="30"/>
          <w:szCs w:val="30"/>
          <w:lang w:eastAsia="ru-RU"/>
        </w:rPr>
        <w:t> В семье воспитывается трое детей 4-х лет, 12-ти лет и 18 лет. За питание ребёнка, получающего дошкольное образование, плата взимается в размере 100 процентов от действующих денежных норм расходов на питание в день на одного воспитанника в зависимости от возраста детей, вида и режима работы дошкольного учреждения, так как старшему ребёнку исполнилось уже 18 лет, что влечет за собой утрату статуса многодетной семьи.</w:t>
      </w:r>
    </w:p>
    <w:p w14:paraId="73629DA2" w14:textId="77777777" w:rsidR="00024509" w:rsidRPr="00024509" w:rsidRDefault="00024509" w:rsidP="00024509">
      <w:pPr>
        <w:shd w:val="clear" w:color="auto" w:fill="FFFFFF"/>
        <w:spacing w:after="0" w:line="432" w:lineRule="atLeast"/>
        <w:ind w:firstLine="300"/>
        <w:jc w:val="both"/>
        <w:rPr>
          <w:rFonts w:ascii="Times New Roman" w:eastAsia="Times New Roman" w:hAnsi="Times New Roman" w:cs="Times New Roman"/>
          <w:color w:val="333333"/>
          <w:sz w:val="30"/>
          <w:szCs w:val="30"/>
          <w:lang w:eastAsia="ru-RU"/>
        </w:rPr>
      </w:pPr>
      <w:r w:rsidRPr="00024509">
        <w:rPr>
          <w:rFonts w:ascii="Times New Roman" w:eastAsia="Times New Roman" w:hAnsi="Times New Roman" w:cs="Times New Roman"/>
          <w:b/>
          <w:bCs/>
          <w:i/>
          <w:iCs/>
          <w:color w:val="333333"/>
          <w:sz w:val="30"/>
          <w:szCs w:val="30"/>
          <w:bdr w:val="none" w:sz="0" w:space="0" w:color="auto" w:frame="1"/>
          <w:lang w:eastAsia="ru-RU"/>
        </w:rPr>
        <w:t>Пример 3.</w:t>
      </w:r>
      <w:r w:rsidRPr="00024509">
        <w:rPr>
          <w:rFonts w:ascii="Times New Roman" w:eastAsia="Times New Roman" w:hAnsi="Times New Roman" w:cs="Times New Roman"/>
          <w:color w:val="333333"/>
          <w:sz w:val="30"/>
          <w:szCs w:val="30"/>
          <w:lang w:eastAsia="ru-RU"/>
        </w:rPr>
        <w:t> Семья, воспитывающая двух детей дошкольного возраста, проживает на территории радиоактивного загрязнения в зоне последующего отселения. Так как в данной ситуации имеются два основания для получения льготы по оплате за питание – 50 процентов для семей, проживающих на территории радиоактивного загрязнения в зоне последующего отселения, и 30 процентов – для семей, имеющих двух детей, получающих дошкольное образование, льгота предоставляется по выбору родителей по одному из оснований.</w:t>
      </w:r>
    </w:p>
    <w:p w14:paraId="29463CB9" w14:textId="77777777" w:rsidR="00024509" w:rsidRPr="00024509" w:rsidRDefault="00024509" w:rsidP="00024509">
      <w:pPr>
        <w:shd w:val="clear" w:color="auto" w:fill="FFFFFF"/>
        <w:spacing w:after="0" w:line="432" w:lineRule="atLeast"/>
        <w:ind w:firstLine="300"/>
        <w:jc w:val="both"/>
        <w:rPr>
          <w:rFonts w:ascii="Times New Roman" w:eastAsia="Times New Roman" w:hAnsi="Times New Roman" w:cs="Times New Roman"/>
          <w:color w:val="333333"/>
          <w:sz w:val="30"/>
          <w:szCs w:val="30"/>
          <w:lang w:eastAsia="ru-RU"/>
        </w:rPr>
      </w:pPr>
      <w:r w:rsidRPr="00024509">
        <w:rPr>
          <w:rFonts w:ascii="Times New Roman" w:eastAsia="Times New Roman" w:hAnsi="Times New Roman" w:cs="Times New Roman"/>
          <w:color w:val="333333"/>
          <w:sz w:val="30"/>
          <w:szCs w:val="30"/>
          <w:lang w:eastAsia="ru-RU"/>
        </w:rPr>
        <w:t>Плата за питание </w:t>
      </w:r>
      <w:r w:rsidRPr="00024509">
        <w:rPr>
          <w:rFonts w:ascii="Times New Roman" w:eastAsia="Times New Roman" w:hAnsi="Times New Roman" w:cs="Times New Roman"/>
          <w:b/>
          <w:bCs/>
          <w:color w:val="333333"/>
          <w:sz w:val="30"/>
          <w:szCs w:val="30"/>
          <w:bdr w:val="none" w:sz="0" w:space="0" w:color="auto" w:frame="1"/>
          <w:lang w:eastAsia="ru-RU"/>
        </w:rPr>
        <w:t>снижается на 30 процентов</w:t>
      </w:r>
      <w:r w:rsidRPr="00024509">
        <w:rPr>
          <w:rFonts w:ascii="Times New Roman" w:eastAsia="Times New Roman" w:hAnsi="Times New Roman" w:cs="Times New Roman"/>
          <w:color w:val="333333"/>
          <w:sz w:val="30"/>
          <w:szCs w:val="30"/>
          <w:lang w:eastAsia="ru-RU"/>
        </w:rPr>
        <w:t> для семей, имеющих двух детей, получающих дошкольное образование, специальное образование на уровне дошкольного образования.</w:t>
      </w:r>
    </w:p>
    <w:p w14:paraId="06945C34" w14:textId="77777777" w:rsidR="00024509" w:rsidRPr="00024509" w:rsidRDefault="00024509" w:rsidP="00024509">
      <w:pPr>
        <w:shd w:val="clear" w:color="auto" w:fill="FFFFFF"/>
        <w:spacing w:after="105" w:line="432" w:lineRule="atLeast"/>
        <w:ind w:firstLine="300"/>
        <w:jc w:val="both"/>
        <w:rPr>
          <w:rFonts w:ascii="Times New Roman" w:eastAsia="Times New Roman" w:hAnsi="Times New Roman" w:cs="Times New Roman"/>
          <w:color w:val="333333"/>
          <w:sz w:val="30"/>
          <w:szCs w:val="30"/>
          <w:lang w:eastAsia="ru-RU"/>
        </w:rPr>
      </w:pPr>
      <w:r w:rsidRPr="00024509">
        <w:rPr>
          <w:rFonts w:ascii="Times New Roman" w:eastAsia="Times New Roman" w:hAnsi="Times New Roman" w:cs="Times New Roman"/>
          <w:color w:val="333333"/>
          <w:sz w:val="30"/>
          <w:szCs w:val="30"/>
          <w:lang w:eastAsia="ru-RU"/>
        </w:rPr>
        <w:lastRenderedPageBreak/>
        <w:t>Для снижения платы за питание детей родители (законные представители) представляют руководителю учреждения дошкольного образования справку о том, что ребёнок является обучающимся, – для семей, в которых воспитываются двое детей, получающих дошкольное образование, специальное образование на уровне дошкольного образования.</w:t>
      </w:r>
    </w:p>
    <w:p w14:paraId="04A1E5F3" w14:textId="77777777" w:rsidR="00024509" w:rsidRPr="00024509" w:rsidRDefault="00024509" w:rsidP="00024509">
      <w:pPr>
        <w:shd w:val="clear" w:color="auto" w:fill="FFFFFF"/>
        <w:spacing w:after="105" w:line="432" w:lineRule="atLeast"/>
        <w:ind w:firstLine="300"/>
        <w:jc w:val="both"/>
        <w:rPr>
          <w:rFonts w:ascii="Times New Roman" w:eastAsia="Times New Roman" w:hAnsi="Times New Roman" w:cs="Times New Roman"/>
          <w:color w:val="333333"/>
          <w:sz w:val="30"/>
          <w:szCs w:val="30"/>
          <w:lang w:eastAsia="ru-RU"/>
        </w:rPr>
      </w:pPr>
      <w:r w:rsidRPr="00024509">
        <w:rPr>
          <w:rFonts w:ascii="Times New Roman" w:eastAsia="Times New Roman" w:hAnsi="Times New Roman" w:cs="Times New Roman"/>
          <w:color w:val="333333"/>
          <w:sz w:val="30"/>
          <w:szCs w:val="30"/>
          <w:lang w:eastAsia="ru-RU"/>
        </w:rPr>
        <w:t>На основании письменного заявления родителей (законных представителей) учреждением дошкольного образования запрашивается справка о месте жительства и составе семьи.</w:t>
      </w:r>
    </w:p>
    <w:p w14:paraId="51FF5173" w14:textId="29901020" w:rsidR="00024509" w:rsidRPr="00024509" w:rsidRDefault="00024509" w:rsidP="00024509">
      <w:pPr>
        <w:shd w:val="clear" w:color="auto" w:fill="FFFFFF"/>
        <w:spacing w:after="0" w:line="432" w:lineRule="atLeast"/>
        <w:ind w:firstLine="300"/>
        <w:jc w:val="both"/>
        <w:rPr>
          <w:rFonts w:ascii="Times New Roman" w:eastAsia="Times New Roman" w:hAnsi="Times New Roman" w:cs="Times New Roman"/>
          <w:color w:val="333333"/>
          <w:sz w:val="30"/>
          <w:szCs w:val="30"/>
          <w:lang w:eastAsia="ru-RU"/>
        </w:rPr>
      </w:pPr>
      <w:r w:rsidRPr="00024509">
        <w:rPr>
          <w:rFonts w:ascii="Times New Roman" w:eastAsia="Times New Roman" w:hAnsi="Times New Roman" w:cs="Times New Roman"/>
          <w:b/>
          <w:bCs/>
          <w:i/>
          <w:iCs/>
          <w:color w:val="333333"/>
          <w:sz w:val="30"/>
          <w:szCs w:val="30"/>
          <w:bdr w:val="none" w:sz="0" w:space="0" w:color="auto" w:frame="1"/>
          <w:lang w:eastAsia="ru-RU"/>
        </w:rPr>
        <w:t>Пример 1.</w:t>
      </w:r>
      <w:r w:rsidRPr="00024509">
        <w:rPr>
          <w:rFonts w:ascii="Times New Roman" w:eastAsia="Times New Roman" w:hAnsi="Times New Roman" w:cs="Times New Roman"/>
          <w:color w:val="333333"/>
          <w:sz w:val="30"/>
          <w:szCs w:val="30"/>
          <w:lang w:eastAsia="ru-RU"/>
        </w:rPr>
        <w:t xml:space="preserve"> В семье воспитывается двое детей: один ребёнок посещает группу учреждения дошкольного образования, второй – первый класс учреждения общего среднего образования, находящегося на базе учреждения дошкольного образования. В данном случае только один ребёнок получает дошкольное образование, поэтому родители оплачивают 100 процентов от действующих норм расходов на питание в день на одного воспитанника в зависимости от возраста детей, вида и режима работы </w:t>
      </w:r>
      <w:r w:rsidR="001B4F98">
        <w:rPr>
          <w:rFonts w:ascii="Times New Roman" w:eastAsia="Times New Roman" w:hAnsi="Times New Roman" w:cs="Times New Roman"/>
          <w:color w:val="333333"/>
          <w:sz w:val="30"/>
          <w:szCs w:val="30"/>
          <w:lang w:eastAsia="ru-RU"/>
        </w:rPr>
        <w:t xml:space="preserve">учреждения </w:t>
      </w:r>
      <w:r w:rsidRPr="00024509">
        <w:rPr>
          <w:rFonts w:ascii="Times New Roman" w:eastAsia="Times New Roman" w:hAnsi="Times New Roman" w:cs="Times New Roman"/>
          <w:color w:val="333333"/>
          <w:sz w:val="30"/>
          <w:szCs w:val="30"/>
          <w:lang w:eastAsia="ru-RU"/>
        </w:rPr>
        <w:t>дошкольного образования.</w:t>
      </w:r>
    </w:p>
    <w:p w14:paraId="4AE48F21" w14:textId="08FC811A" w:rsidR="00024509" w:rsidRPr="00024509" w:rsidRDefault="00024509" w:rsidP="00024509">
      <w:pPr>
        <w:shd w:val="clear" w:color="auto" w:fill="FFFFFF"/>
        <w:spacing w:after="0" w:line="432" w:lineRule="atLeast"/>
        <w:ind w:firstLine="300"/>
        <w:jc w:val="both"/>
        <w:rPr>
          <w:rFonts w:ascii="Times New Roman" w:eastAsia="Times New Roman" w:hAnsi="Times New Roman" w:cs="Times New Roman"/>
          <w:color w:val="333333"/>
          <w:sz w:val="30"/>
          <w:szCs w:val="30"/>
          <w:lang w:eastAsia="ru-RU"/>
        </w:rPr>
      </w:pPr>
      <w:r w:rsidRPr="00024509">
        <w:rPr>
          <w:rFonts w:ascii="Times New Roman" w:eastAsia="Times New Roman" w:hAnsi="Times New Roman" w:cs="Times New Roman"/>
          <w:b/>
          <w:bCs/>
          <w:i/>
          <w:iCs/>
          <w:color w:val="333333"/>
          <w:sz w:val="30"/>
          <w:szCs w:val="30"/>
          <w:bdr w:val="none" w:sz="0" w:space="0" w:color="auto" w:frame="1"/>
          <w:lang w:eastAsia="ru-RU"/>
        </w:rPr>
        <w:t>Пример 2.</w:t>
      </w:r>
      <w:r w:rsidRPr="00024509">
        <w:rPr>
          <w:rFonts w:ascii="Times New Roman" w:eastAsia="Times New Roman" w:hAnsi="Times New Roman" w:cs="Times New Roman"/>
          <w:color w:val="333333"/>
          <w:sz w:val="30"/>
          <w:szCs w:val="30"/>
          <w:lang w:eastAsia="ru-RU"/>
        </w:rPr>
        <w:t xml:space="preserve"> В семье два ребёнка дошкольного возраста, один из которых приёмный. Оба ребёнка посещают учреждение дошкольного образования. За питание приёмного ребёнка плата снижается на 50 процентов, за питание родного ребёнка дошкольного возраста плата взимается в размере 100 процентов от действующих денежных норм расходов на питание в день в зависимости от возраста детей, вида и режима работы </w:t>
      </w:r>
      <w:r w:rsidR="001B4F98">
        <w:rPr>
          <w:rFonts w:ascii="Times New Roman" w:eastAsia="Times New Roman" w:hAnsi="Times New Roman" w:cs="Times New Roman"/>
          <w:color w:val="333333"/>
          <w:sz w:val="30"/>
          <w:szCs w:val="30"/>
          <w:lang w:eastAsia="ru-RU"/>
        </w:rPr>
        <w:t xml:space="preserve">учреждения </w:t>
      </w:r>
      <w:r w:rsidRPr="00024509">
        <w:rPr>
          <w:rFonts w:ascii="Times New Roman" w:eastAsia="Times New Roman" w:hAnsi="Times New Roman" w:cs="Times New Roman"/>
          <w:color w:val="333333"/>
          <w:sz w:val="30"/>
          <w:szCs w:val="30"/>
          <w:lang w:eastAsia="ru-RU"/>
        </w:rPr>
        <w:t>дошкольного</w:t>
      </w:r>
      <w:r w:rsidR="001B4F98">
        <w:rPr>
          <w:rFonts w:ascii="Times New Roman" w:eastAsia="Times New Roman" w:hAnsi="Times New Roman" w:cs="Times New Roman"/>
          <w:color w:val="333333"/>
          <w:sz w:val="30"/>
          <w:szCs w:val="30"/>
          <w:lang w:eastAsia="ru-RU"/>
        </w:rPr>
        <w:t>образования8</w:t>
      </w:r>
      <w:r w:rsidRPr="00024509">
        <w:rPr>
          <w:rFonts w:ascii="Times New Roman" w:eastAsia="Times New Roman" w:hAnsi="Times New Roman" w:cs="Times New Roman"/>
          <w:color w:val="333333"/>
          <w:sz w:val="30"/>
          <w:szCs w:val="30"/>
          <w:lang w:eastAsia="ru-RU"/>
        </w:rPr>
        <w:t>.</w:t>
      </w:r>
    </w:p>
    <w:p w14:paraId="3D53C379" w14:textId="77777777" w:rsidR="00024509" w:rsidRPr="00024509" w:rsidRDefault="00024509" w:rsidP="00024509">
      <w:pPr>
        <w:shd w:val="clear" w:color="auto" w:fill="FFFFFF"/>
        <w:spacing w:after="0" w:line="432" w:lineRule="atLeast"/>
        <w:ind w:firstLine="300"/>
        <w:jc w:val="both"/>
        <w:rPr>
          <w:rFonts w:ascii="Times New Roman" w:eastAsia="Times New Roman" w:hAnsi="Times New Roman" w:cs="Times New Roman"/>
          <w:color w:val="333333"/>
          <w:sz w:val="30"/>
          <w:szCs w:val="30"/>
          <w:lang w:eastAsia="ru-RU"/>
        </w:rPr>
      </w:pPr>
      <w:r w:rsidRPr="00024509">
        <w:rPr>
          <w:rFonts w:ascii="Times New Roman" w:eastAsia="Times New Roman" w:hAnsi="Times New Roman" w:cs="Times New Roman"/>
          <w:b/>
          <w:bCs/>
          <w:i/>
          <w:iCs/>
          <w:color w:val="333333"/>
          <w:sz w:val="30"/>
          <w:szCs w:val="30"/>
          <w:bdr w:val="none" w:sz="0" w:space="0" w:color="auto" w:frame="1"/>
          <w:lang w:eastAsia="ru-RU"/>
        </w:rPr>
        <w:t>Пример 3.</w:t>
      </w:r>
      <w:r w:rsidRPr="00024509">
        <w:rPr>
          <w:rFonts w:ascii="Times New Roman" w:eastAsia="Times New Roman" w:hAnsi="Times New Roman" w:cs="Times New Roman"/>
          <w:color w:val="333333"/>
          <w:sz w:val="30"/>
          <w:szCs w:val="30"/>
          <w:lang w:eastAsia="ru-RU"/>
        </w:rPr>
        <w:t> В семье воспитываются трое детей дошкольного возраста, один из которых приёмный. Все дети посещают учреждение дошкольного образования. За питание приёмного ребёнка плата снижается на 50 процентов, за питание двух родных детей, получающих дошкольное образование, – на 30 процентов.</w:t>
      </w:r>
    </w:p>
    <w:p w14:paraId="517ED4AB" w14:textId="77777777" w:rsidR="00024509" w:rsidRPr="00024509" w:rsidRDefault="00024509" w:rsidP="00024509">
      <w:pPr>
        <w:shd w:val="clear" w:color="auto" w:fill="FFFFFF"/>
        <w:spacing w:after="0" w:line="432" w:lineRule="atLeast"/>
        <w:ind w:firstLine="300"/>
        <w:jc w:val="both"/>
        <w:rPr>
          <w:rFonts w:ascii="Times New Roman" w:eastAsia="Times New Roman" w:hAnsi="Times New Roman" w:cs="Times New Roman"/>
          <w:color w:val="333333"/>
          <w:sz w:val="30"/>
          <w:szCs w:val="30"/>
          <w:lang w:eastAsia="ru-RU"/>
        </w:rPr>
      </w:pPr>
      <w:r w:rsidRPr="00024509">
        <w:rPr>
          <w:rFonts w:ascii="Times New Roman" w:eastAsia="Times New Roman" w:hAnsi="Times New Roman" w:cs="Times New Roman"/>
          <w:b/>
          <w:bCs/>
          <w:i/>
          <w:iCs/>
          <w:color w:val="333333"/>
          <w:sz w:val="30"/>
          <w:szCs w:val="30"/>
          <w:bdr w:val="none" w:sz="0" w:space="0" w:color="auto" w:frame="1"/>
          <w:lang w:eastAsia="ru-RU"/>
        </w:rPr>
        <w:t>Пример 4.</w:t>
      </w:r>
      <w:r w:rsidRPr="00024509">
        <w:rPr>
          <w:rFonts w:ascii="Times New Roman" w:eastAsia="Times New Roman" w:hAnsi="Times New Roman" w:cs="Times New Roman"/>
          <w:color w:val="333333"/>
          <w:sz w:val="30"/>
          <w:szCs w:val="30"/>
          <w:lang w:eastAsia="ru-RU"/>
        </w:rPr>
        <w:t xml:space="preserve"> В семье два ребёнка дошкольного возраста, один из которых имеет статус инвалида. За питание ребёнка-инвалида в учреждении дошкольного образования плата не взимается, а плата за питание второго </w:t>
      </w:r>
      <w:r w:rsidRPr="00024509">
        <w:rPr>
          <w:rFonts w:ascii="Times New Roman" w:eastAsia="Times New Roman" w:hAnsi="Times New Roman" w:cs="Times New Roman"/>
          <w:color w:val="333333"/>
          <w:sz w:val="30"/>
          <w:szCs w:val="30"/>
          <w:lang w:eastAsia="ru-RU"/>
        </w:rPr>
        <w:lastRenderedPageBreak/>
        <w:t>ребёнка, получающего дошкольное образование, снижается на 30 процентов.</w:t>
      </w:r>
    </w:p>
    <w:p w14:paraId="09B18A8D" w14:textId="77777777" w:rsidR="00024509" w:rsidRPr="00024509" w:rsidRDefault="00024509" w:rsidP="00024509">
      <w:pPr>
        <w:shd w:val="clear" w:color="auto" w:fill="FFFFFF"/>
        <w:spacing w:after="0" w:line="432" w:lineRule="atLeast"/>
        <w:ind w:firstLine="300"/>
        <w:jc w:val="both"/>
        <w:rPr>
          <w:rFonts w:ascii="Times New Roman" w:eastAsia="Times New Roman" w:hAnsi="Times New Roman" w:cs="Times New Roman"/>
          <w:color w:val="333333"/>
          <w:sz w:val="30"/>
          <w:szCs w:val="30"/>
          <w:lang w:eastAsia="ru-RU"/>
        </w:rPr>
      </w:pPr>
      <w:r w:rsidRPr="00024509">
        <w:rPr>
          <w:rFonts w:ascii="Times New Roman" w:eastAsia="Times New Roman" w:hAnsi="Times New Roman" w:cs="Times New Roman"/>
          <w:b/>
          <w:bCs/>
          <w:i/>
          <w:iCs/>
          <w:color w:val="333333"/>
          <w:sz w:val="30"/>
          <w:szCs w:val="30"/>
          <w:bdr w:val="none" w:sz="0" w:space="0" w:color="auto" w:frame="1"/>
          <w:lang w:eastAsia="ru-RU"/>
        </w:rPr>
        <w:t>Пример 5.</w:t>
      </w:r>
      <w:r w:rsidRPr="00024509">
        <w:rPr>
          <w:rFonts w:ascii="Times New Roman" w:eastAsia="Times New Roman" w:hAnsi="Times New Roman" w:cs="Times New Roman"/>
          <w:color w:val="333333"/>
          <w:sz w:val="30"/>
          <w:szCs w:val="30"/>
          <w:lang w:eastAsia="ru-RU"/>
        </w:rPr>
        <w:t> В семье воспитывается двое детей дошкольного возраста. Один из них получает дошкольное образование, второй – специальное образование на уровне дошкольного образования (например, посещает группу для детей с тяжелыми нарушениями речи). В данном случае плата за питание каждого ребёнка снижается на 30 процентов, так как один ребёнок получает дошкольное образование, а второй – специальное образование на уровне дошкольного образования.</w:t>
      </w:r>
    </w:p>
    <w:p w14:paraId="7B1D024F" w14:textId="77777777" w:rsidR="00024509" w:rsidRPr="00024509" w:rsidRDefault="00024509" w:rsidP="00024509">
      <w:pPr>
        <w:shd w:val="clear" w:color="auto" w:fill="FFFFFF"/>
        <w:spacing w:after="0" w:line="432" w:lineRule="atLeast"/>
        <w:ind w:firstLine="300"/>
        <w:jc w:val="both"/>
        <w:rPr>
          <w:rFonts w:ascii="Times New Roman" w:eastAsia="Times New Roman" w:hAnsi="Times New Roman" w:cs="Times New Roman"/>
          <w:color w:val="333333"/>
          <w:sz w:val="30"/>
          <w:szCs w:val="30"/>
          <w:lang w:eastAsia="ru-RU"/>
        </w:rPr>
      </w:pPr>
      <w:r w:rsidRPr="00024509">
        <w:rPr>
          <w:rFonts w:ascii="Times New Roman" w:eastAsia="Times New Roman" w:hAnsi="Times New Roman" w:cs="Times New Roman"/>
          <w:b/>
          <w:bCs/>
          <w:i/>
          <w:iCs/>
          <w:color w:val="333333"/>
          <w:sz w:val="30"/>
          <w:szCs w:val="30"/>
          <w:bdr w:val="none" w:sz="0" w:space="0" w:color="auto" w:frame="1"/>
          <w:lang w:eastAsia="ru-RU"/>
        </w:rPr>
        <w:t>Пример 6.</w:t>
      </w:r>
      <w:r w:rsidRPr="00024509">
        <w:rPr>
          <w:rFonts w:ascii="Times New Roman" w:eastAsia="Times New Roman" w:hAnsi="Times New Roman" w:cs="Times New Roman"/>
          <w:color w:val="333333"/>
          <w:sz w:val="30"/>
          <w:szCs w:val="30"/>
          <w:lang w:eastAsia="ru-RU"/>
        </w:rPr>
        <w:t> В семье воспитывается двое детей – одному ребёнку 1,5 года, который находится дома с мамой (мама – в отпуске по уходу за ребёнком в возрасте до 3-х лет). Второй ребёнок 5-ти лет посещает учреждение дошкольного образования. Плата за питание старшего ребёнка взимается в размере 100 процентов, так как только один ребёнок из данной семьи получает дошкольное образование.</w:t>
      </w:r>
    </w:p>
    <w:p w14:paraId="22EE8EA8" w14:textId="2E031E54" w:rsidR="00024509" w:rsidRPr="00024509" w:rsidRDefault="00024509" w:rsidP="00024509">
      <w:pPr>
        <w:shd w:val="clear" w:color="auto" w:fill="FFFFFF"/>
        <w:tabs>
          <w:tab w:val="left" w:pos="709"/>
        </w:tabs>
        <w:spacing w:after="105" w:line="432" w:lineRule="atLeast"/>
        <w:ind w:firstLine="300"/>
        <w:jc w:val="both"/>
        <w:rPr>
          <w:rFonts w:ascii="Times New Roman" w:eastAsia="Times New Roman" w:hAnsi="Times New Roman" w:cs="Times New Roman"/>
          <w:color w:val="333333"/>
          <w:sz w:val="30"/>
          <w:szCs w:val="30"/>
          <w:lang w:eastAsia="ru-RU"/>
        </w:rPr>
      </w:pPr>
      <w:r w:rsidRPr="00024509">
        <w:rPr>
          <w:rFonts w:ascii="Times New Roman" w:eastAsia="Times New Roman" w:hAnsi="Times New Roman" w:cs="Times New Roman"/>
          <w:color w:val="333333"/>
          <w:sz w:val="30"/>
          <w:szCs w:val="30"/>
          <w:lang w:eastAsia="ru-RU"/>
        </w:rPr>
        <w:t xml:space="preserve">Решение об освобождении от платы за питание </w:t>
      </w:r>
      <w:r>
        <w:rPr>
          <w:rFonts w:ascii="Times New Roman" w:eastAsia="Times New Roman" w:hAnsi="Times New Roman" w:cs="Times New Roman"/>
          <w:color w:val="333333"/>
          <w:sz w:val="30"/>
          <w:szCs w:val="30"/>
          <w:lang w:eastAsia="ru-RU"/>
        </w:rPr>
        <w:t xml:space="preserve">детей </w:t>
      </w:r>
      <w:r w:rsidRPr="00024509">
        <w:rPr>
          <w:rFonts w:ascii="Times New Roman" w:eastAsia="Times New Roman" w:hAnsi="Times New Roman" w:cs="Times New Roman"/>
          <w:color w:val="333333"/>
          <w:sz w:val="30"/>
          <w:szCs w:val="30"/>
          <w:lang w:eastAsia="ru-RU"/>
        </w:rPr>
        <w:t>либо ее снижени</w:t>
      </w:r>
      <w:r>
        <w:rPr>
          <w:rFonts w:ascii="Times New Roman" w:eastAsia="Times New Roman" w:hAnsi="Times New Roman" w:cs="Times New Roman"/>
          <w:color w:val="333333"/>
          <w:sz w:val="30"/>
          <w:szCs w:val="30"/>
          <w:lang w:eastAsia="ru-RU"/>
        </w:rPr>
        <w:t>е</w:t>
      </w:r>
      <w:r w:rsidRPr="00024509">
        <w:rPr>
          <w:rFonts w:ascii="Times New Roman" w:eastAsia="Times New Roman" w:hAnsi="Times New Roman" w:cs="Times New Roman"/>
          <w:color w:val="333333"/>
          <w:sz w:val="30"/>
          <w:szCs w:val="30"/>
          <w:lang w:eastAsia="ru-RU"/>
        </w:rPr>
        <w:t xml:space="preserve"> принимается в течение пяти дней со дня подачи заявления (на основании приказа руководителя учреждения</w:t>
      </w:r>
      <w:r>
        <w:rPr>
          <w:rFonts w:ascii="Times New Roman" w:eastAsia="Times New Roman" w:hAnsi="Times New Roman" w:cs="Times New Roman"/>
          <w:color w:val="333333"/>
          <w:sz w:val="30"/>
          <w:szCs w:val="30"/>
          <w:lang w:eastAsia="ru-RU"/>
        </w:rPr>
        <w:t xml:space="preserve"> дошкольного образования</w:t>
      </w:r>
      <w:r w:rsidRPr="00024509">
        <w:rPr>
          <w:rFonts w:ascii="Times New Roman" w:eastAsia="Times New Roman" w:hAnsi="Times New Roman" w:cs="Times New Roman"/>
          <w:color w:val="333333"/>
          <w:sz w:val="30"/>
          <w:szCs w:val="30"/>
          <w:lang w:eastAsia="ru-RU"/>
        </w:rPr>
        <w:t>).</w:t>
      </w:r>
    </w:p>
    <w:p w14:paraId="34E3838C" w14:textId="77777777" w:rsidR="00024509" w:rsidRPr="00024509" w:rsidRDefault="00024509" w:rsidP="00024509">
      <w:pPr>
        <w:shd w:val="clear" w:color="auto" w:fill="FFFFFF"/>
        <w:spacing w:after="0" w:line="432" w:lineRule="atLeast"/>
        <w:ind w:firstLine="300"/>
        <w:jc w:val="both"/>
        <w:rPr>
          <w:rFonts w:ascii="Times New Roman" w:eastAsia="Times New Roman" w:hAnsi="Times New Roman" w:cs="Times New Roman"/>
          <w:color w:val="333333"/>
          <w:sz w:val="30"/>
          <w:szCs w:val="30"/>
          <w:lang w:eastAsia="ru-RU"/>
        </w:rPr>
      </w:pPr>
      <w:r w:rsidRPr="00024509">
        <w:rPr>
          <w:rFonts w:ascii="Times New Roman" w:eastAsia="Times New Roman" w:hAnsi="Times New Roman" w:cs="Times New Roman"/>
          <w:color w:val="333333"/>
          <w:sz w:val="30"/>
          <w:szCs w:val="30"/>
          <w:lang w:eastAsia="ru-RU"/>
        </w:rPr>
        <w:t>Плата за питание детей, посещающих дошкольные учреждения </w:t>
      </w:r>
      <w:r w:rsidRPr="00024509">
        <w:rPr>
          <w:rFonts w:ascii="Times New Roman" w:eastAsia="Times New Roman" w:hAnsi="Times New Roman" w:cs="Times New Roman"/>
          <w:b/>
          <w:bCs/>
          <w:color w:val="333333"/>
          <w:sz w:val="30"/>
          <w:szCs w:val="30"/>
          <w:bdr w:val="none" w:sz="0" w:space="0" w:color="auto" w:frame="1"/>
          <w:lang w:eastAsia="ru-RU"/>
        </w:rPr>
        <w:t>по гибкому режиму</w:t>
      </w:r>
      <w:r w:rsidRPr="00024509">
        <w:rPr>
          <w:rFonts w:ascii="Times New Roman" w:eastAsia="Times New Roman" w:hAnsi="Times New Roman" w:cs="Times New Roman"/>
          <w:color w:val="333333"/>
          <w:sz w:val="30"/>
          <w:szCs w:val="30"/>
          <w:lang w:eastAsia="ru-RU"/>
        </w:rPr>
        <w:t>, группы кратковременного пребывания, устанавливается из расчёта: завтрак - 30 процентов, обед - 40 процентов, полдник - 10 процентов, ужин – 20 процентов от установленных денежных норм расходов на питание в день на одного воспитанника. Для расчёта платы за питание по гибкому режиму родителю (законному представителю) воспитанника необходимо написать заявление на имя руководителя учреждения дошкольного образования.</w:t>
      </w:r>
    </w:p>
    <w:p w14:paraId="173A5466" w14:textId="6B641AB1" w:rsidR="00024509" w:rsidRPr="00024509" w:rsidRDefault="00024509" w:rsidP="00024509">
      <w:pPr>
        <w:shd w:val="clear" w:color="auto" w:fill="FFFFFF"/>
        <w:spacing w:after="0" w:line="432" w:lineRule="atLeast"/>
        <w:ind w:firstLine="300"/>
        <w:jc w:val="both"/>
        <w:rPr>
          <w:rFonts w:ascii="Times New Roman" w:eastAsia="Times New Roman" w:hAnsi="Times New Roman" w:cs="Times New Roman"/>
          <w:color w:val="333333"/>
          <w:sz w:val="30"/>
          <w:szCs w:val="30"/>
          <w:lang w:eastAsia="ru-RU"/>
        </w:rPr>
      </w:pPr>
      <w:r w:rsidRPr="00024509">
        <w:rPr>
          <w:rFonts w:ascii="Times New Roman" w:eastAsia="Times New Roman" w:hAnsi="Times New Roman" w:cs="Times New Roman"/>
          <w:i/>
          <w:iCs/>
          <w:color w:val="333333"/>
          <w:sz w:val="30"/>
          <w:szCs w:val="30"/>
          <w:bdr w:val="none" w:sz="0" w:space="0" w:color="auto" w:frame="1"/>
          <w:lang w:eastAsia="ru-RU"/>
        </w:rPr>
        <w:t>При расчёте платы за питание детей не учитываются дни, когда дети не получали питания по причине их отсутствия в</w:t>
      </w:r>
      <w:r>
        <w:rPr>
          <w:rFonts w:ascii="Times New Roman" w:eastAsia="Times New Roman" w:hAnsi="Times New Roman" w:cs="Times New Roman"/>
          <w:i/>
          <w:iCs/>
          <w:color w:val="333333"/>
          <w:sz w:val="30"/>
          <w:szCs w:val="30"/>
          <w:bdr w:val="none" w:sz="0" w:space="0" w:color="auto" w:frame="1"/>
          <w:lang w:eastAsia="ru-RU"/>
        </w:rPr>
        <w:t xml:space="preserve"> учреждении </w:t>
      </w:r>
      <w:r w:rsidRPr="00024509">
        <w:rPr>
          <w:rFonts w:ascii="Times New Roman" w:eastAsia="Times New Roman" w:hAnsi="Times New Roman" w:cs="Times New Roman"/>
          <w:i/>
          <w:iCs/>
          <w:color w:val="333333"/>
          <w:sz w:val="30"/>
          <w:szCs w:val="30"/>
          <w:bdr w:val="none" w:sz="0" w:space="0" w:color="auto" w:frame="1"/>
          <w:lang w:eastAsia="ru-RU"/>
        </w:rPr>
        <w:t xml:space="preserve"> дошколь</w:t>
      </w:r>
      <w:r>
        <w:rPr>
          <w:rFonts w:ascii="Times New Roman" w:eastAsia="Times New Roman" w:hAnsi="Times New Roman" w:cs="Times New Roman"/>
          <w:i/>
          <w:iCs/>
          <w:color w:val="333333"/>
          <w:sz w:val="30"/>
          <w:szCs w:val="30"/>
          <w:bdr w:val="none" w:sz="0" w:space="0" w:color="auto" w:frame="1"/>
          <w:lang w:eastAsia="ru-RU"/>
        </w:rPr>
        <w:t>ного образования.</w:t>
      </w:r>
      <w:r>
        <w:rPr>
          <w:rFonts w:ascii="Times New Roman" w:eastAsia="Times New Roman" w:hAnsi="Times New Roman" w:cs="Times New Roman"/>
          <w:color w:val="333333"/>
          <w:sz w:val="30"/>
          <w:szCs w:val="30"/>
          <w:lang w:eastAsia="ru-RU"/>
        </w:rPr>
        <w:t xml:space="preserve"> </w:t>
      </w:r>
    </w:p>
    <w:p w14:paraId="7CCE0056" w14:textId="77777777" w:rsidR="00D472C0" w:rsidRPr="00024509" w:rsidRDefault="00D472C0">
      <w:pPr>
        <w:rPr>
          <w:rFonts w:ascii="Times New Roman" w:hAnsi="Times New Roman" w:cs="Times New Roman"/>
          <w:sz w:val="30"/>
          <w:szCs w:val="30"/>
        </w:rPr>
      </w:pPr>
    </w:p>
    <w:sectPr w:rsidR="00D472C0" w:rsidRPr="000245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77812"/>
    <w:multiLevelType w:val="multilevel"/>
    <w:tmpl w:val="5FC45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90344A"/>
    <w:multiLevelType w:val="multilevel"/>
    <w:tmpl w:val="88246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F954FE"/>
    <w:multiLevelType w:val="multilevel"/>
    <w:tmpl w:val="B94E6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2B202B"/>
    <w:multiLevelType w:val="multilevel"/>
    <w:tmpl w:val="B656B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3A37F6"/>
    <w:multiLevelType w:val="multilevel"/>
    <w:tmpl w:val="5066D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EA9"/>
    <w:rsid w:val="00024509"/>
    <w:rsid w:val="001B4F98"/>
    <w:rsid w:val="008B1961"/>
    <w:rsid w:val="00D472C0"/>
    <w:rsid w:val="00EF5E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51CC4"/>
  <w15:chartTrackingRefBased/>
  <w15:docId w15:val="{09F362DE-91A2-48B3-99AD-FA40CDDDA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02450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24509"/>
    <w:rPr>
      <w:rFonts w:ascii="Times New Roman" w:eastAsia="Times New Roman" w:hAnsi="Times New Roman" w:cs="Times New Roman"/>
      <w:b/>
      <w:bCs/>
      <w:sz w:val="36"/>
      <w:szCs w:val="36"/>
      <w:lang w:eastAsia="ru-RU"/>
    </w:rPr>
  </w:style>
  <w:style w:type="character" w:styleId="a3">
    <w:name w:val="Strong"/>
    <w:basedOn w:val="a0"/>
    <w:uiPriority w:val="22"/>
    <w:qFormat/>
    <w:rsid w:val="00024509"/>
    <w:rPr>
      <w:b/>
      <w:bCs/>
    </w:rPr>
  </w:style>
  <w:style w:type="paragraph" w:customStyle="1" w:styleId="txt">
    <w:name w:val="txt"/>
    <w:basedOn w:val="a"/>
    <w:rsid w:val="000245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0245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5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05DAE-E212-428D-9B41-92F5A0849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1471</Words>
  <Characters>8389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206-6</dc:creator>
  <cp:keywords/>
  <dc:description/>
  <cp:lastModifiedBy>206-6</cp:lastModifiedBy>
  <cp:revision>4</cp:revision>
  <cp:lastPrinted>2024-04-09T08:47:00Z</cp:lastPrinted>
  <dcterms:created xsi:type="dcterms:W3CDTF">2024-04-09T08:38:00Z</dcterms:created>
  <dcterms:modified xsi:type="dcterms:W3CDTF">2024-04-09T11:40:00Z</dcterms:modified>
</cp:coreProperties>
</file>