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D572B" w14:textId="55E02BAC" w:rsidR="00C93B64" w:rsidRPr="007827C4" w:rsidRDefault="003A732F" w:rsidP="007827C4">
      <w:pPr>
        <w:pStyle w:val="a4"/>
        <w:numPr>
          <w:ilvl w:val="0"/>
          <w:numId w:val="12"/>
        </w:numPr>
        <w:spacing w:after="0" w:line="240" w:lineRule="auto"/>
        <w:jc w:val="both"/>
        <w:rPr>
          <w:rFonts w:cs="Times New Roman"/>
          <w:b/>
          <w:bCs/>
          <w:sz w:val="26"/>
          <w:szCs w:val="26"/>
        </w:rPr>
      </w:pPr>
      <w:r w:rsidRPr="007827C4">
        <w:rPr>
          <w:rFonts w:cs="Times New Roman"/>
          <w:b/>
          <w:bCs/>
          <w:sz w:val="26"/>
          <w:szCs w:val="26"/>
        </w:rPr>
        <w:t xml:space="preserve">ЭКОНОМИЧЕСКАЯ БЕЗОПАСНОСТЬ – КЛЮЧЕВОЕ УСЛОВИЕ УСТОЙЧИВОГО РАЗВИТИЯ </w:t>
      </w:r>
      <w:r w:rsidR="00BA4B29" w:rsidRPr="007827C4">
        <w:rPr>
          <w:rFonts w:cs="Times New Roman"/>
          <w:b/>
          <w:bCs/>
          <w:sz w:val="26"/>
          <w:szCs w:val="26"/>
        </w:rPr>
        <w:t xml:space="preserve">БЕЛОРУССКОГО </w:t>
      </w:r>
      <w:r w:rsidRPr="007827C4">
        <w:rPr>
          <w:rFonts w:cs="Times New Roman"/>
          <w:b/>
          <w:bCs/>
          <w:sz w:val="26"/>
          <w:szCs w:val="26"/>
        </w:rPr>
        <w:t>ГОСУДАРСТВА</w:t>
      </w:r>
    </w:p>
    <w:p w14:paraId="2885BB4E" w14:textId="77777777" w:rsidR="003A732F" w:rsidRPr="00664C0F" w:rsidRDefault="003A732F" w:rsidP="003A732F">
      <w:pPr>
        <w:spacing w:after="0" w:line="240" w:lineRule="auto"/>
        <w:ind w:firstLine="709"/>
        <w:jc w:val="center"/>
        <w:rPr>
          <w:rFonts w:cs="Times New Roman"/>
          <w:bCs/>
          <w:sz w:val="26"/>
          <w:szCs w:val="26"/>
        </w:rPr>
      </w:pPr>
    </w:p>
    <w:p w14:paraId="453A5A7E" w14:textId="77777777" w:rsidR="00C951BE" w:rsidRPr="00664C0F" w:rsidRDefault="009B537E" w:rsidP="00C951BE">
      <w:pPr>
        <w:spacing w:after="0" w:line="240" w:lineRule="auto"/>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Президент Республики Беларусь А.Г.Лукашенко</w:t>
      </w:r>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14:paraId="6AAE6E22" w14:textId="77777777" w:rsidR="009B537E" w:rsidRPr="00664C0F" w:rsidRDefault="009B537E" w:rsidP="009B537E">
      <w:pPr>
        <w:spacing w:after="0" w:line="240" w:lineRule="auto"/>
        <w:ind w:firstLine="709"/>
        <w:jc w:val="both"/>
        <w:rPr>
          <w:rFonts w:cs="Times New Roman"/>
          <w:bCs/>
          <w:sz w:val="26"/>
          <w:szCs w:val="26"/>
        </w:rPr>
      </w:pPr>
      <w:r w:rsidRPr="00664C0F">
        <w:rPr>
          <w:rFonts w:cs="Times New Roman"/>
          <w:bCs/>
          <w:sz w:val="26"/>
          <w:szCs w:val="26"/>
        </w:rPr>
        <w:t>Несмотря на беспрецедентное санкционное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14:paraId="40C410CD" w14:textId="788C3109" w:rsidR="00017695" w:rsidRPr="00664C0F" w:rsidRDefault="009B537E" w:rsidP="00017695">
      <w:pPr>
        <w:spacing w:after="0" w:line="240" w:lineRule="auto"/>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это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А.Г.Лукашенко</w:t>
      </w:r>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r w:rsidR="00B02B58" w:rsidRPr="00664C0F">
        <w:rPr>
          <w:rFonts w:cs="Times New Roman"/>
          <w:bCs/>
          <w:sz w:val="26"/>
          <w:szCs w:val="26"/>
        </w:rPr>
        <w:t>А.А.</w:t>
      </w:r>
      <w:r w:rsidR="00017695" w:rsidRPr="00664C0F">
        <w:rPr>
          <w:rFonts w:cs="Times New Roman"/>
          <w:bCs/>
          <w:sz w:val="26"/>
          <w:szCs w:val="26"/>
        </w:rPr>
        <w:t>Травниковым</w:t>
      </w:r>
      <w:r w:rsidR="00B02B58" w:rsidRPr="00664C0F">
        <w:rPr>
          <w:rFonts w:cs="Times New Roman"/>
          <w:bCs/>
          <w:sz w:val="26"/>
          <w:szCs w:val="26"/>
        </w:rPr>
        <w:t>.</w:t>
      </w:r>
      <w:r w:rsidR="009D6EA6" w:rsidRPr="00664C0F">
        <w:rPr>
          <w:rFonts w:cs="Times New Roman"/>
          <w:bCs/>
          <w:sz w:val="26"/>
          <w:szCs w:val="26"/>
        </w:rPr>
        <w:t xml:space="preserve"> </w:t>
      </w:r>
    </w:p>
    <w:p w14:paraId="7CB53915" w14:textId="77777777" w:rsidR="009F1341" w:rsidRPr="0055796E" w:rsidRDefault="009F1341" w:rsidP="009F1341">
      <w:pPr>
        <w:spacing w:after="0" w:line="240" w:lineRule="auto"/>
        <w:ind w:firstLine="709"/>
        <w:jc w:val="both"/>
        <w:rPr>
          <w:rFonts w:cs="Times New Roman"/>
          <w:bCs/>
          <w:sz w:val="26"/>
          <w:szCs w:val="26"/>
          <w:u w:val="single"/>
        </w:rPr>
      </w:pPr>
      <w:r w:rsidRPr="0055796E">
        <w:rPr>
          <w:rFonts w:cs="Times New Roman"/>
          <w:b/>
          <w:bCs/>
          <w:sz w:val="26"/>
          <w:szCs w:val="26"/>
          <w:u w:val="single"/>
        </w:rPr>
        <w:t>1. Общие сведения</w:t>
      </w:r>
    </w:p>
    <w:p w14:paraId="4F5BDA75"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14:paraId="3C134D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14:paraId="01F21528"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14:paraId="23A63C17"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664C0F" w:rsidRDefault="009F1341" w:rsidP="009F1341">
      <w:pPr>
        <w:spacing w:after="0" w:line="240" w:lineRule="auto"/>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14:paraId="43BB455F" w14:textId="336E9FB5" w:rsidR="00093A0D" w:rsidRPr="0055796E" w:rsidRDefault="009F1341" w:rsidP="00F64459">
      <w:pPr>
        <w:spacing w:after="0" w:line="240" w:lineRule="auto"/>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14:paraId="026114D9" w14:textId="77A517FF" w:rsidR="00217210" w:rsidRPr="00664C0F" w:rsidRDefault="00093A0D" w:rsidP="00F64459">
      <w:pPr>
        <w:spacing w:after="0" w:line="240" w:lineRule="auto"/>
        <w:ind w:firstLine="709"/>
        <w:jc w:val="both"/>
        <w:rPr>
          <w:rFonts w:cs="Times New Roman"/>
          <w:sz w:val="26"/>
          <w:szCs w:val="26"/>
        </w:rPr>
      </w:pPr>
      <w:r w:rsidRPr="00664C0F">
        <w:rPr>
          <w:rFonts w:cs="Times New Roman"/>
          <w:bCs/>
          <w:sz w:val="26"/>
          <w:szCs w:val="26"/>
        </w:rPr>
        <w:lastRenderedPageBreak/>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14:paraId="6169794F" w14:textId="77777777" w:rsidR="00093A0D" w:rsidRPr="00664C0F" w:rsidRDefault="00093A0D" w:rsidP="00093A0D">
      <w:pPr>
        <w:suppressAutoHyphens/>
        <w:spacing w:before="120" w:after="0" w:line="280" w:lineRule="exact"/>
        <w:rPr>
          <w:rFonts w:eastAsia="Times New Roman" w:cs="Times New Roman"/>
          <w:b/>
          <w:i/>
          <w:iCs/>
          <w:sz w:val="26"/>
          <w:szCs w:val="26"/>
        </w:rPr>
      </w:pPr>
      <w:r w:rsidRPr="00664C0F">
        <w:rPr>
          <w:rFonts w:eastAsia="Times New Roman" w:cs="Times New Roman"/>
          <w:b/>
          <w:i/>
          <w:iCs/>
          <w:sz w:val="26"/>
          <w:szCs w:val="26"/>
        </w:rPr>
        <w:t>Справочно:</w:t>
      </w:r>
    </w:p>
    <w:p w14:paraId="265FB98C" w14:textId="77777777"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Согласно прогнозам международных финансовых организаций, по итогам 2023 года т</w:t>
      </w:r>
      <w:r w:rsidR="00093A0D" w:rsidRPr="00664C0F">
        <w:rPr>
          <w:rFonts w:eastAsia="Times New Roman" w:cs="Times New Roman"/>
          <w:i/>
          <w:iCs/>
          <w:sz w:val="26"/>
          <w:szCs w:val="26"/>
        </w:rPr>
        <w:t>емп роста мировой экономики ожидается на уровне 102,1–103,0%.</w:t>
      </w:r>
    </w:p>
    <w:p w14:paraId="415E0547" w14:textId="70DF94B0"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14:paraId="4EFD5154"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6725E9DE"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14:paraId="3489C822"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664C0F" w:rsidRDefault="00E94AF4"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14:paraId="461A219D" w14:textId="13967DFC" w:rsidR="00093A0D" w:rsidRPr="00664C0F" w:rsidRDefault="00093A0D"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14:paraId="73885BA0" w14:textId="77777777" w:rsidR="00093A0D" w:rsidRPr="00664C0F" w:rsidRDefault="00093A0D" w:rsidP="00093A0D">
      <w:pPr>
        <w:suppressAutoHyphens/>
        <w:spacing w:before="120" w:after="0" w:line="280" w:lineRule="exact"/>
        <w:jc w:val="both"/>
        <w:rPr>
          <w:rFonts w:eastAsia="Times New Roman" w:cs="Times New Roman"/>
          <w:b/>
          <w:i/>
          <w:iCs/>
          <w:sz w:val="26"/>
          <w:szCs w:val="26"/>
        </w:rPr>
      </w:pPr>
      <w:r w:rsidRPr="00664C0F">
        <w:rPr>
          <w:rFonts w:eastAsia="Times New Roman" w:cs="Times New Roman"/>
          <w:b/>
          <w:i/>
          <w:iCs/>
          <w:sz w:val="26"/>
          <w:szCs w:val="26"/>
        </w:rPr>
        <w:t>Справочно:</w:t>
      </w:r>
    </w:p>
    <w:p w14:paraId="512FEFED" w14:textId="77777777"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14:paraId="37143908" w14:textId="77777777"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на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(в обрабатывающей – на</w:t>
      </w:r>
      <w:r w:rsidRPr="00664C0F">
        <w:rPr>
          <w:rFonts w:eastAsia="Times New Roman" w:cs="Times New Roman"/>
          <w:i/>
          <w:iCs/>
          <w:sz w:val="26"/>
          <w:szCs w:val="26"/>
        </w:rPr>
        <w:t xml:space="preserve"> 1,1%). 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14:paraId="1DDCAAE5" w14:textId="7F75256F" w:rsidR="00093A0D" w:rsidRPr="00664C0F" w:rsidRDefault="00093A0D" w:rsidP="00093A0D">
      <w:pPr>
        <w:suppressAutoHyphens/>
        <w:spacing w:after="0" w:line="240" w:lineRule="auto"/>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и малотоннажные, и средн</w:t>
      </w:r>
      <w:r w:rsidR="00034520" w:rsidRPr="00664C0F">
        <w:rPr>
          <w:rFonts w:cs="Times New Roman"/>
          <w:i/>
          <w:iCs/>
          <w:color w:val="222222"/>
          <w:sz w:val="26"/>
          <w:szCs w:val="26"/>
          <w:shd w:val="clear" w:color="auto" w:fill="FFFFFF"/>
        </w:rPr>
        <w:t xml:space="preserve">етоннажные,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lastRenderedPageBreak/>
        <w:t>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r w:rsidR="00034520" w:rsidRPr="00664C0F">
        <w:rPr>
          <w:rFonts w:cs="Times New Roman"/>
          <w:color w:val="222222"/>
          <w:sz w:val="26"/>
          <w:szCs w:val="26"/>
          <w:shd w:val="clear" w:color="auto" w:fill="FFFFFF"/>
        </w:rPr>
        <w:t xml:space="preserve"> на встрече с молодежным активом 24 октября 2023 г.</w:t>
      </w:r>
    </w:p>
    <w:p w14:paraId="10591DB5" w14:textId="051D3A44"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14:paraId="45D55676" w14:textId="61CD2E55"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«БелЭмса» за 8 месяцев увеличили объемы производства более чем в 2 раза, «</w:t>
      </w:r>
      <w:bookmarkStart w:id="0" w:name="_GoBack"/>
      <w:r w:rsidRPr="00D81C7D">
        <w:rPr>
          <w:rFonts w:cs="Times New Roman"/>
          <w:color w:val="222222"/>
          <w:sz w:val="26"/>
          <w:szCs w:val="26"/>
          <w:shd w:val="clear" w:color="auto" w:fill="FFFFFF"/>
        </w:rPr>
        <w:t>Бобр</w:t>
      </w:r>
      <w:bookmarkEnd w:id="0"/>
      <w:r w:rsidRPr="00D81C7D">
        <w:rPr>
          <w:rFonts w:cs="Times New Roman"/>
          <w:color w:val="222222"/>
          <w:sz w:val="26"/>
          <w:szCs w:val="26"/>
          <w:shd w:val="clear" w:color="auto" w:fill="FFFFFF"/>
        </w:rPr>
        <w:t>уйский комбинат хлебопродуктов» – в 1,3 раза. С темпами от 110 до 134% сработали «Зенит», «Моготекс»,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14:paraId="3594D581" w14:textId="77777777" w:rsidR="00093A0D" w:rsidRPr="00664C0F" w:rsidRDefault="00093A0D" w:rsidP="00803B5A">
      <w:pPr>
        <w:shd w:val="clear" w:color="auto" w:fill="FFFFFF" w:themeFill="background1"/>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14:paraId="29CF8630" w14:textId="77777777" w:rsidR="00093A0D" w:rsidRPr="00664C0F" w:rsidRDefault="00093A0D" w:rsidP="00093A0D">
      <w:pPr>
        <w:suppressAutoHyphens/>
        <w:spacing w:after="0" w:line="280" w:lineRule="exact"/>
        <w:ind w:left="709" w:firstLine="709"/>
        <w:jc w:val="both"/>
        <w:rPr>
          <w:rFonts w:eastAsia="Times New Roman" w:cs="Times New Roman"/>
          <w:i/>
          <w:sz w:val="26"/>
          <w:szCs w:val="26"/>
        </w:rPr>
      </w:pP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w:t>
      </w:r>
      <w:r w:rsidR="00144026" w:rsidRPr="00664C0F">
        <w:rPr>
          <w:rFonts w:eastAsia="Times New Roman" w:cs="Times New Roman"/>
          <w:i/>
          <w:sz w:val="26"/>
          <w:szCs w:val="26"/>
        </w:rPr>
        <w:br/>
      </w:r>
      <w:r w:rsidRPr="00664C0F">
        <w:rPr>
          <w:rFonts w:eastAsia="Times New Roman" w:cs="Times New Roman"/>
          <w:i/>
          <w:sz w:val="26"/>
          <w:szCs w:val="26"/>
        </w:rPr>
        <w:t xml:space="preserve">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14:paraId="195BAE7D" w14:textId="77777777" w:rsidR="00093A0D" w:rsidRPr="00664C0F" w:rsidRDefault="00093A0D" w:rsidP="00093A0D">
      <w:pPr>
        <w:suppressAutoHyphens/>
        <w:spacing w:after="120" w:line="280" w:lineRule="exact"/>
        <w:ind w:left="709" w:firstLine="709"/>
        <w:jc w:val="both"/>
        <w:rPr>
          <w:rFonts w:eastAsia="Times New Roman" w:cs="Times New Roman"/>
          <w:i/>
          <w:sz w:val="26"/>
          <w:szCs w:val="26"/>
        </w:rPr>
      </w:pPr>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680AF71E" w14:textId="07B73575" w:rsidR="00D81C7D"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млрд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181 млн рублей.</w:t>
      </w:r>
    </w:p>
    <w:p w14:paraId="773A6A87" w14:textId="177469C9" w:rsidR="00803B5A" w:rsidRPr="00664C0F"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r w:rsidR="00E94AF4" w:rsidRPr="00664C0F">
        <w:rPr>
          <w:rFonts w:eastAsia="Times New Roman" w:cs="Times New Roman"/>
          <w:sz w:val="26"/>
          <w:szCs w:val="26"/>
        </w:rPr>
        <w:t xml:space="preserve">т.г.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обеспечен рост валовой добавленной стоимости на 18,9% к соответствующему периоду 2022 года, объем подрядных работ увеличился на 22,5%</w:t>
      </w:r>
      <w:r w:rsidR="00803B5A" w:rsidRPr="00664C0F">
        <w:rPr>
          <w:rFonts w:eastAsia="Times New Roman" w:cs="Times New Roman"/>
          <w:sz w:val="26"/>
          <w:szCs w:val="26"/>
        </w:rPr>
        <w:t>.</w:t>
      </w:r>
    </w:p>
    <w:p w14:paraId="2C4F34DD" w14:textId="220983CF" w:rsidR="00093A0D" w:rsidRPr="00664C0F" w:rsidRDefault="00093A0D" w:rsidP="00093A0D">
      <w:pPr>
        <w:suppressAutoHyphens/>
        <w:spacing w:after="0" w:line="240" w:lineRule="auto"/>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14:paraId="75ABDD65" w14:textId="77777777" w:rsidR="00144026" w:rsidRPr="00664C0F" w:rsidRDefault="00E94AF4" w:rsidP="00E94AF4">
      <w:pPr>
        <w:suppressAutoHyphens/>
        <w:spacing w:after="0" w:line="240" w:lineRule="auto"/>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14:paraId="5D596719" w14:textId="0574C46F" w:rsidR="00093A0D" w:rsidRPr="00664C0F" w:rsidRDefault="00E94AF4" w:rsidP="00093A0D">
      <w:pPr>
        <w:spacing w:after="0" w:line="240" w:lineRule="auto"/>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14:paraId="49D50A37" w14:textId="77777777" w:rsidR="00093A0D" w:rsidRPr="00664C0F" w:rsidRDefault="00093A0D" w:rsidP="00E94AF4">
      <w:pPr>
        <w:spacing w:before="120" w:after="0" w:line="240" w:lineRule="auto"/>
        <w:jc w:val="both"/>
        <w:rPr>
          <w:rFonts w:cs="Times New Roman"/>
          <w:b/>
          <w:bCs/>
          <w:i/>
          <w:sz w:val="26"/>
          <w:szCs w:val="26"/>
        </w:rPr>
      </w:pPr>
      <w:r w:rsidRPr="00664C0F">
        <w:rPr>
          <w:rFonts w:cs="Times New Roman"/>
          <w:b/>
          <w:bCs/>
          <w:i/>
          <w:sz w:val="26"/>
          <w:szCs w:val="26"/>
        </w:rPr>
        <w:t>В машиностроении:</w:t>
      </w:r>
    </w:p>
    <w:p w14:paraId="0CF5BB8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14:paraId="12F5003F"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(впервые продемонстрирован 10 июля 2023 г. в г.Ека</w:t>
      </w:r>
      <w:r w:rsidR="00E94AF4" w:rsidRPr="00664C0F">
        <w:rPr>
          <w:rFonts w:cs="Times New Roman"/>
          <w:bCs/>
          <w:i/>
          <w:sz w:val="26"/>
          <w:szCs w:val="26"/>
        </w:rPr>
        <w:t>теринбург на выставке «Иннопром–</w:t>
      </w:r>
      <w:r w:rsidRPr="00664C0F">
        <w:rPr>
          <w:rFonts w:cs="Times New Roman"/>
          <w:bCs/>
          <w:i/>
          <w:sz w:val="26"/>
          <w:szCs w:val="26"/>
        </w:rPr>
        <w:t>2023»)</w:t>
      </w:r>
      <w:r w:rsidRPr="00664C0F">
        <w:rPr>
          <w:rFonts w:cs="Times New Roman"/>
          <w:bCs/>
          <w:sz w:val="26"/>
          <w:szCs w:val="26"/>
        </w:rPr>
        <w:t>;</w:t>
      </w:r>
    </w:p>
    <w:p w14:paraId="5C17215D" w14:textId="77777777" w:rsidR="00034520"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lastRenderedPageBreak/>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химическом производстве:</w:t>
      </w:r>
    </w:p>
    <w:p w14:paraId="713B3744"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14:paraId="2E46D93F" w14:textId="77777777"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производстве строительных материалов:</w:t>
      </w:r>
    </w:p>
    <w:p w14:paraId="6F08FEAE" w14:textId="77777777" w:rsidR="00093A0D" w:rsidRPr="00664C0F" w:rsidRDefault="00093A0D" w:rsidP="0055796E">
      <w:pPr>
        <w:pStyle w:val="a4"/>
        <w:numPr>
          <w:ilvl w:val="0"/>
          <w:numId w:val="2"/>
        </w:numPr>
        <w:spacing w:after="0" w:line="240" w:lineRule="auto"/>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«Керамин»</w:t>
      </w:r>
      <w:r w:rsidRPr="00664C0F">
        <w:rPr>
          <w:rFonts w:cs="Times New Roman"/>
          <w:bCs/>
          <w:sz w:val="26"/>
          <w:szCs w:val="26"/>
        </w:rPr>
        <w:t>;</w:t>
      </w:r>
    </w:p>
    <w:p w14:paraId="471F4D46" w14:textId="27B427CC"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14:paraId="525D41C4" w14:textId="6D6B9AA3" w:rsidR="00D81C7D" w:rsidRPr="00D81C7D" w:rsidRDefault="00D81C7D" w:rsidP="00D81C7D">
      <w:pPr>
        <w:shd w:val="clear" w:color="auto" w:fill="FFFFFF" w:themeFill="background1"/>
        <w:spacing w:after="0" w:line="240" w:lineRule="auto"/>
        <w:ind w:firstLine="567"/>
        <w:jc w:val="both"/>
        <w:rPr>
          <w:bCs/>
          <w:sz w:val="26"/>
          <w:szCs w:val="26"/>
        </w:rPr>
      </w:pPr>
      <w:r w:rsidRPr="00D81C7D">
        <w:rPr>
          <w:bCs/>
          <w:sz w:val="26"/>
          <w:szCs w:val="26"/>
        </w:rPr>
        <w:t>Примерами развития импортозамещающих и экспортоориентированных производств в Могилевской области являются:</w:t>
      </w:r>
    </w:p>
    <w:p w14:paraId="5EB0E98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Крупнейшим производителем средств личной гигиены для взрослых и детей в Республике Беларусь ООО «БелЭмса»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14:paraId="43FB940B" w14:textId="77777777" w:rsidR="00D81C7D" w:rsidRPr="00D81C7D" w:rsidRDefault="00D81C7D" w:rsidP="00D81C7D">
      <w:pPr>
        <w:pStyle w:val="a4"/>
        <w:numPr>
          <w:ilvl w:val="0"/>
          <w:numId w:val="2"/>
        </w:numPr>
        <w:spacing w:after="0" w:line="240" w:lineRule="auto"/>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вакуумная 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14:paraId="256B4616"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«Бобруйскагромаш»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14:paraId="1F6C7689" w14:textId="77777777"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«Бобруйский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14:paraId="1F0C369F" w14:textId="77777777" w:rsidR="00D81C7D" w:rsidRPr="00D81C7D" w:rsidRDefault="00D81C7D" w:rsidP="00D81C7D">
      <w:pPr>
        <w:pStyle w:val="a4"/>
        <w:widowControl w:val="0"/>
        <w:numPr>
          <w:ilvl w:val="0"/>
          <w:numId w:val="2"/>
        </w:numPr>
        <w:autoSpaceDE w:val="0"/>
        <w:autoSpaceDN w:val="0"/>
        <w:adjustRightInd w:val="0"/>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К абсолютному импортозамещению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 xml:space="preserve">(ИООО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w:t>
      </w:r>
      <w:r w:rsidRPr="00D81C7D">
        <w:rPr>
          <w:rFonts w:eastAsia="Times New Roman" w:cs="Times New Roman"/>
          <w:sz w:val="26"/>
          <w:szCs w:val="26"/>
          <w:lang w:eastAsia="ru-RU"/>
        </w:rPr>
        <w:lastRenderedPageBreak/>
        <w:t>наращивание производственных мощностей.</w:t>
      </w:r>
    </w:p>
    <w:p w14:paraId="329824DD"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«Технолит» реализуется инвестиционный проект «Организация производства комплектующих для нефтехимического, газотранспортного, льноперерабатывающего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14:paraId="11CB077B" w14:textId="74B815DD"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 xml:space="preserve">ОАО «Ольса» по созданию современного высокотехнологичного производства мебели на металлическом каркасе с элементами цифровой фабрики. </w:t>
      </w:r>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
    <w:p w14:paraId="34EAC151" w14:textId="77777777"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«Могилевлифтмаш» до конца года планирует завершить проект по созданию высокотехнологичного производства тяговых двигателей для ОАО «Белкоммунмаш» и двигателей специального исполнения для оборудования нефтехимических, газовых и рудных комплексов.</w:t>
      </w:r>
    </w:p>
    <w:p w14:paraId="16E45E35" w14:textId="77777777" w:rsidR="00093A0D" w:rsidRPr="00664C0F" w:rsidRDefault="00743B78" w:rsidP="00D81C7D">
      <w:pPr>
        <w:spacing w:after="0" w:line="240" w:lineRule="auto"/>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14:paraId="51FEE0AF" w14:textId="77777777" w:rsidR="00093A0D" w:rsidRPr="00664C0F" w:rsidRDefault="00093A0D" w:rsidP="00FE0B66">
      <w:pPr>
        <w:spacing w:after="0" w:line="240" w:lineRule="auto"/>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664C0F" w:rsidRDefault="00093A0D"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костробрикетов </w:t>
      </w:r>
      <w:r w:rsidRPr="00664C0F">
        <w:rPr>
          <w:rFonts w:cs="Times New Roman"/>
          <w:bCs/>
          <w:i/>
          <w:iCs/>
          <w:sz w:val="26"/>
          <w:szCs w:val="26"/>
        </w:rPr>
        <w:t>(ОАО «Ляховичский льнозавод», ОАО «Пружанский льнозавод», ОАО «Дубровенский льнозавод», ОАО «Ореховский льнозавод», КУП «Кормален»,</w:t>
      </w:r>
      <w:r w:rsidR="00C76FC9" w:rsidRPr="00664C0F">
        <w:rPr>
          <w:rFonts w:cs="Times New Roman"/>
          <w:bCs/>
          <w:i/>
          <w:iCs/>
          <w:sz w:val="26"/>
          <w:szCs w:val="26"/>
        </w:rPr>
        <w:br/>
      </w:r>
      <w:r w:rsidRPr="00664C0F">
        <w:rPr>
          <w:rFonts w:cs="Times New Roman"/>
          <w:bCs/>
          <w:i/>
          <w:iCs/>
          <w:sz w:val="26"/>
          <w:szCs w:val="26"/>
        </w:rPr>
        <w:t>ОАО «Кореличи-Лен», ОАО «Воложинский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«Горкилен»)</w:t>
      </w:r>
      <w:r w:rsidRPr="00664C0F">
        <w:rPr>
          <w:rFonts w:cs="Times New Roman"/>
          <w:bCs/>
          <w:iCs/>
          <w:sz w:val="26"/>
          <w:szCs w:val="26"/>
        </w:rPr>
        <w:t>;</w:t>
      </w:r>
    </w:p>
    <w:p w14:paraId="71A9FAA9"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«Ляховичский льнозавод», ОАО «Кореличи-Лен»; ОАО «Воложинский льнокомбинат»)</w:t>
      </w:r>
      <w:r w:rsidR="00093A0D" w:rsidRPr="00664C0F">
        <w:rPr>
          <w:rFonts w:cs="Times New Roman"/>
          <w:bCs/>
          <w:iCs/>
          <w:sz w:val="26"/>
          <w:szCs w:val="26"/>
        </w:rPr>
        <w:t>;</w:t>
      </w:r>
    </w:p>
    <w:p w14:paraId="210214AA" w14:textId="77777777"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«Ляховичский льнозавод», ОАО «Кореличи-Лен»; ОАО «Воложинский льнокомбинат»)</w:t>
      </w:r>
      <w:r w:rsidR="00093A0D" w:rsidRPr="00664C0F">
        <w:rPr>
          <w:rFonts w:cs="Times New Roman"/>
          <w:bCs/>
          <w:iCs/>
          <w:sz w:val="26"/>
          <w:szCs w:val="26"/>
        </w:rPr>
        <w:t>.</w:t>
      </w:r>
    </w:p>
    <w:p w14:paraId="67DF8D8E" w14:textId="77777777"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14:paraId="06466B96" w14:textId="77777777"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
          <w:bCs/>
          <w:i/>
          <w:iCs/>
          <w:sz w:val="26"/>
          <w:szCs w:val="26"/>
        </w:rPr>
        <w:t>Костробрикеты</w:t>
      </w:r>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соломо-белкового корма для животных и др.</w:t>
      </w:r>
    </w:p>
    <w:p w14:paraId="569A1BA7" w14:textId="77777777" w:rsidR="005F071E" w:rsidRPr="00664C0F" w:rsidRDefault="00093A0D" w:rsidP="00034520">
      <w:pPr>
        <w:spacing w:after="0" w:line="240" w:lineRule="auto"/>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«МедЛен» и</w:t>
      </w:r>
      <w:r w:rsidR="004F0191" w:rsidRPr="00664C0F">
        <w:rPr>
          <w:rFonts w:cs="Times New Roman"/>
          <w:bCs/>
          <w:iCs/>
          <w:spacing w:val="-4"/>
          <w:sz w:val="26"/>
          <w:szCs w:val="26"/>
        </w:rPr>
        <w:br/>
      </w:r>
      <w:r w:rsidRPr="00664C0F">
        <w:rPr>
          <w:rFonts w:cs="Times New Roman"/>
          <w:bCs/>
          <w:iCs/>
          <w:spacing w:val="-4"/>
          <w:sz w:val="26"/>
          <w:szCs w:val="26"/>
        </w:rPr>
        <w:t>ООО «Медватфарм» при производстве изделий санитарно-гигиенического назначения.</w:t>
      </w:r>
    </w:p>
    <w:p w14:paraId="7123BE6A" w14:textId="77777777"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14:paraId="034CE62B" w14:textId="77777777" w:rsidR="00093A0D" w:rsidRPr="00664C0F" w:rsidRDefault="00093A0D" w:rsidP="00093A0D">
      <w:pPr>
        <w:spacing w:after="0" w:line="280" w:lineRule="exact"/>
        <w:ind w:left="709" w:firstLine="709"/>
        <w:jc w:val="both"/>
        <w:rPr>
          <w:rFonts w:cs="Times New Roman"/>
          <w:bCs/>
          <w:i/>
          <w:iCs/>
          <w:sz w:val="26"/>
          <w:szCs w:val="26"/>
        </w:rPr>
      </w:pPr>
      <w:r w:rsidRPr="00664C0F">
        <w:rPr>
          <w:rFonts w:cs="Times New Roman"/>
          <w:bCs/>
          <w:i/>
          <w:iCs/>
          <w:sz w:val="26"/>
          <w:szCs w:val="26"/>
        </w:rPr>
        <w:lastRenderedPageBreak/>
        <w:t xml:space="preserve">ООО «МедЛен»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14:paraId="3826A443" w14:textId="77777777"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Cs/>
          <w:i/>
          <w:iCs/>
          <w:sz w:val="26"/>
          <w:szCs w:val="26"/>
        </w:rPr>
        <w:t xml:space="preserve">ООО «Медватфарм»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14:paraId="3D78715D" w14:textId="5998DBE6" w:rsidR="00093A0D" w:rsidRPr="00664C0F" w:rsidRDefault="005F221B" w:rsidP="00093A0D">
      <w:pPr>
        <w:spacing w:after="0" w:line="240" w:lineRule="auto"/>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санкционного давления.</w:t>
      </w:r>
    </w:p>
    <w:p w14:paraId="50A1D127" w14:textId="568AE625"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AE1B33C"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санкционное влияние).</w:t>
      </w:r>
    </w:p>
    <w:p w14:paraId="6FA5FE7A"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14:paraId="4E208DEC" w14:textId="00F16088"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
    <w:p w14:paraId="51F17D76" w14:textId="77777777" w:rsidR="00093A0D" w:rsidRPr="00664C0F" w:rsidRDefault="00D320D4" w:rsidP="00093A0D">
      <w:pPr>
        <w:spacing w:after="0" w:line="240" w:lineRule="auto"/>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14:paraId="3866F2D5" w14:textId="77777777"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07E9C7C" w14:textId="0E2B1057" w:rsidR="00093A0D" w:rsidRPr="00664C0F" w:rsidRDefault="00093A0D" w:rsidP="00093A0D">
      <w:pPr>
        <w:spacing w:after="0" w:line="280" w:lineRule="exact"/>
        <w:ind w:left="709" w:firstLine="709"/>
        <w:jc w:val="both"/>
        <w:rPr>
          <w:rFonts w:cs="Times New Roman"/>
          <w:bCs/>
          <w:i/>
          <w:sz w:val="26"/>
          <w:szCs w:val="26"/>
        </w:rPr>
      </w:pP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r w:rsidRPr="00664C0F">
        <w:rPr>
          <w:rFonts w:cs="Times New Roman"/>
          <w:bCs/>
          <w:i/>
          <w:sz w:val="26"/>
          <w:szCs w:val="26"/>
        </w:rPr>
        <w:t>г.Минске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14:paraId="74462958" w14:textId="77777777" w:rsidR="00093A0D" w:rsidRPr="00664C0F" w:rsidRDefault="00743B78" w:rsidP="00093A0D">
      <w:pPr>
        <w:spacing w:after="120" w:line="280" w:lineRule="exact"/>
        <w:ind w:left="709"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лучшение деловой среды и бизнес-климата</w:t>
      </w:r>
      <w:r w:rsidR="00093A0D" w:rsidRPr="00664C0F">
        <w:rPr>
          <w:rFonts w:cs="Times New Roman"/>
          <w:bCs/>
          <w:sz w:val="26"/>
          <w:szCs w:val="26"/>
        </w:rPr>
        <w:t>.</w:t>
      </w:r>
    </w:p>
    <w:p w14:paraId="042C1515" w14:textId="77777777"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A31710A" w14:textId="77777777"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14:paraId="45CA5F21" w14:textId="1F106DAC"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по сравнению с аналогичным периодом</w:t>
      </w:r>
      <w:r w:rsidR="000F5CBC" w:rsidRPr="00664C0F">
        <w:rPr>
          <w:rFonts w:cs="Times New Roman"/>
          <w:bCs/>
          <w:sz w:val="26"/>
          <w:szCs w:val="26"/>
        </w:rPr>
        <w:br/>
      </w:r>
      <w:r w:rsidRPr="00664C0F">
        <w:rPr>
          <w:rFonts w:cs="Times New Roman"/>
          <w:bCs/>
          <w:sz w:val="26"/>
          <w:szCs w:val="26"/>
        </w:rPr>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14:paraId="29B8CD98" w14:textId="77777777" w:rsidR="00FB58D1"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14:paraId="31B4102B"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14:paraId="63DD1431"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lastRenderedPageBreak/>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664C0F" w:rsidRDefault="004F1129" w:rsidP="00666F44">
      <w:pPr>
        <w:spacing w:after="0" w:line="240" w:lineRule="auto"/>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664C0F" w:rsidRDefault="00666F44" w:rsidP="00666F44">
      <w:pPr>
        <w:spacing w:after="0" w:line="240" w:lineRule="auto"/>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14:paraId="54B29951" w14:textId="77777777" w:rsidR="00576884" w:rsidRPr="00664C0F" w:rsidRDefault="00576884" w:rsidP="00576884">
      <w:pPr>
        <w:spacing w:before="120" w:after="0" w:line="240" w:lineRule="auto"/>
        <w:jc w:val="both"/>
        <w:rPr>
          <w:rFonts w:cs="Times New Roman"/>
          <w:b/>
          <w:bCs/>
          <w:i/>
          <w:sz w:val="26"/>
          <w:szCs w:val="26"/>
        </w:rPr>
      </w:pPr>
      <w:r w:rsidRPr="00664C0F">
        <w:rPr>
          <w:rFonts w:cs="Times New Roman"/>
          <w:b/>
          <w:bCs/>
          <w:i/>
          <w:sz w:val="26"/>
          <w:szCs w:val="26"/>
        </w:rPr>
        <w:t>Справочно:</w:t>
      </w:r>
    </w:p>
    <w:p w14:paraId="62B08F44" w14:textId="77777777" w:rsidR="00666F44" w:rsidRPr="00664C0F" w:rsidRDefault="00666F44" w:rsidP="00576884">
      <w:pPr>
        <w:spacing w:after="0" w:line="280" w:lineRule="exact"/>
        <w:ind w:left="709" w:firstLine="709"/>
        <w:jc w:val="both"/>
        <w:rPr>
          <w:rFonts w:cs="Times New Roman"/>
          <w:bCs/>
          <w:i/>
          <w:sz w:val="26"/>
          <w:szCs w:val="26"/>
        </w:rPr>
      </w:pPr>
      <w:r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64C0F">
        <w:rPr>
          <w:rFonts w:cs="Times New Roman"/>
          <w:b/>
          <w:bCs/>
          <w:i/>
          <w:sz w:val="26"/>
          <w:szCs w:val="26"/>
        </w:rPr>
        <w:t>от 1 до 5</w:t>
      </w:r>
      <w:r w:rsidR="00576884" w:rsidRPr="00664C0F">
        <w:rPr>
          <w:rFonts w:cs="Times New Roman"/>
          <w:b/>
          <w:bCs/>
          <w:i/>
          <w:sz w:val="26"/>
          <w:szCs w:val="26"/>
        </w:rPr>
        <w:t>%</w:t>
      </w:r>
      <w:r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664C0F" w:rsidRDefault="004F1129" w:rsidP="004F1129">
      <w:pPr>
        <w:spacing w:before="120" w:after="0" w:line="240" w:lineRule="auto"/>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14:paraId="682F0CA3" w14:textId="77777777" w:rsidR="002E4AA6"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664C0F" w:rsidRDefault="005C1780" w:rsidP="004F1129">
      <w:pPr>
        <w:spacing w:after="0" w:line="240" w:lineRule="auto"/>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14:paraId="447AD9C6" w14:textId="77777777" w:rsidR="002E4AA6" w:rsidRPr="00664C0F" w:rsidRDefault="00666F44" w:rsidP="002E4AA6">
      <w:pPr>
        <w:spacing w:after="0" w:line="240" w:lineRule="auto"/>
        <w:ind w:firstLine="709"/>
        <w:jc w:val="both"/>
        <w:rPr>
          <w:rFonts w:cs="Times New Roman"/>
          <w:sz w:val="26"/>
          <w:szCs w:val="26"/>
        </w:rPr>
      </w:pPr>
      <w:r w:rsidRPr="00664C0F">
        <w:rPr>
          <w:rFonts w:cs="Times New Roman"/>
          <w:bCs/>
          <w:sz w:val="26"/>
          <w:szCs w:val="26"/>
        </w:rPr>
        <w:lastRenderedPageBreak/>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 xml:space="preserve">(при прогнозном – 7,0–8,0% на конец года), что ниже, чем у ряда европейских государств. </w:t>
      </w:r>
    </w:p>
    <w:p w14:paraId="38016AA8" w14:textId="77777777" w:rsidR="002E4AA6" w:rsidRPr="00664C0F" w:rsidRDefault="002E4AA6" w:rsidP="002E4AA6">
      <w:pPr>
        <w:suppressAutoHyphens/>
        <w:spacing w:before="120" w:after="0" w:line="280" w:lineRule="exact"/>
        <w:jc w:val="both"/>
        <w:rPr>
          <w:rFonts w:cs="Times New Roman"/>
          <w:b/>
          <w:i/>
          <w:sz w:val="26"/>
          <w:szCs w:val="26"/>
        </w:rPr>
      </w:pPr>
      <w:r w:rsidRPr="00664C0F">
        <w:rPr>
          <w:rFonts w:cs="Times New Roman"/>
          <w:b/>
          <w:i/>
          <w:sz w:val="26"/>
          <w:szCs w:val="26"/>
        </w:rPr>
        <w:t>Справочно:</w:t>
      </w:r>
    </w:p>
    <w:p w14:paraId="29656DD3" w14:textId="77777777" w:rsidR="002E4AA6" w:rsidRPr="00664C0F" w:rsidRDefault="002E4AA6" w:rsidP="002E4AA6">
      <w:pPr>
        <w:suppressAutoHyphens/>
        <w:spacing w:after="0" w:line="280" w:lineRule="exact"/>
        <w:ind w:left="709" w:firstLine="709"/>
        <w:jc w:val="both"/>
        <w:rPr>
          <w:rFonts w:cs="Times New Roman"/>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Евростат).</w:t>
      </w:r>
    </w:p>
    <w:p w14:paraId="3332F35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14:paraId="44AF546F"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
    <w:p w14:paraId="60DB118C" w14:textId="77777777" w:rsidR="00260AF5" w:rsidRPr="00664C0F" w:rsidRDefault="002E4AA6" w:rsidP="008A284D">
      <w:pPr>
        <w:spacing w:after="120" w:line="280" w:lineRule="exact"/>
        <w:ind w:left="709" w:firstLine="709"/>
        <w:jc w:val="both"/>
        <w:rPr>
          <w:rFonts w:cs="Times New Roman"/>
          <w:bCs/>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14:paraId="4F3D163A" w14:textId="77777777" w:rsidR="00666F44" w:rsidRPr="00664C0F" w:rsidRDefault="005E6E0E" w:rsidP="00666F44">
      <w:pPr>
        <w:spacing w:after="0" w:line="240" w:lineRule="auto"/>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14:paraId="61E65F75" w14:textId="77777777" w:rsidR="00DC1CD2" w:rsidRPr="0055796E" w:rsidRDefault="009F1341" w:rsidP="00DC1CD2">
      <w:pPr>
        <w:spacing w:after="0" w:line="240" w:lineRule="auto"/>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14:paraId="5DE8F3BA" w14:textId="77777777" w:rsidR="00B16603" w:rsidRPr="00664C0F" w:rsidRDefault="00DC1CD2" w:rsidP="00B16603">
      <w:pPr>
        <w:spacing w:after="0" w:line="240" w:lineRule="auto"/>
        <w:ind w:firstLine="709"/>
        <w:jc w:val="both"/>
        <w:rPr>
          <w:rFonts w:cs="Times New Roman"/>
          <w:bCs/>
          <w:sz w:val="26"/>
          <w:szCs w:val="26"/>
        </w:rPr>
      </w:pPr>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БелАЭС)</w:t>
      </w:r>
      <w:r w:rsidRPr="00664C0F">
        <w:rPr>
          <w:rFonts w:cs="Times New Roman"/>
          <w:bCs/>
          <w:sz w:val="26"/>
          <w:szCs w:val="26"/>
        </w:rPr>
        <w:t xml:space="preserve">, запущены энергоисточники на местных видах </w:t>
      </w:r>
      <w:r w:rsidRPr="00664C0F">
        <w:rPr>
          <w:rFonts w:cs="Times New Roman"/>
          <w:bCs/>
          <w:sz w:val="26"/>
          <w:szCs w:val="26"/>
        </w:rPr>
        <w:lastRenderedPageBreak/>
        <w:t>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созданы современные ветропарки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14:paraId="4CDB19CF" w14:textId="77777777" w:rsidR="00B16603" w:rsidRPr="00664C0F" w:rsidRDefault="00B16603" w:rsidP="00B16603">
      <w:pPr>
        <w:spacing w:after="0" w:line="240" w:lineRule="auto"/>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14:paraId="0C7A01FA" w14:textId="77777777" w:rsidR="00FA3AAD" w:rsidRPr="00664C0F" w:rsidRDefault="00FA3AAD" w:rsidP="00FA3AAD">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3FAA9D40" w14:textId="77777777" w:rsidR="00FA3AAD" w:rsidRPr="00664C0F" w:rsidRDefault="00B16603" w:rsidP="00FA3AAD">
      <w:pPr>
        <w:spacing w:after="0" w:line="280" w:lineRule="exact"/>
        <w:ind w:left="709" w:firstLine="709"/>
        <w:jc w:val="both"/>
        <w:rPr>
          <w:rFonts w:cs="Times New Roman"/>
          <w:bCs/>
          <w:i/>
          <w:sz w:val="26"/>
          <w:szCs w:val="26"/>
        </w:rPr>
      </w:pPr>
      <w:r w:rsidRPr="00664C0F">
        <w:rPr>
          <w:rFonts w:cs="Times New Roman"/>
          <w:bCs/>
          <w:i/>
          <w:sz w:val="26"/>
          <w:szCs w:val="26"/>
        </w:rPr>
        <w:t>С момента пуска энергоблока № 1 БелАЭС с 03.11.2020 по 30.09.2023 в</w:t>
      </w:r>
      <w:r w:rsidR="00FA3AAD" w:rsidRPr="00664C0F">
        <w:rPr>
          <w:rFonts w:cs="Times New Roman"/>
          <w:bCs/>
          <w:i/>
          <w:sz w:val="26"/>
          <w:szCs w:val="26"/>
        </w:rPr>
        <w:t>ыработка электроэнергии составила 19,6 млрд кВт·ч, что позволило заместить порядка 5,2 млрд куб. м импортируемого из России природного газа.</w:t>
      </w:r>
    </w:p>
    <w:p w14:paraId="0F5F7A64" w14:textId="77777777" w:rsidR="00DC1CD2" w:rsidRPr="00664C0F" w:rsidRDefault="00DC1CD2" w:rsidP="00FA3AAD">
      <w:pPr>
        <w:spacing w:before="120" w:after="0" w:line="240" w:lineRule="auto"/>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А.Г.Лукашенко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14:paraId="5CE71582"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8310B7F" w14:textId="77777777" w:rsidR="00DC1CD2" w:rsidRPr="00664C0F" w:rsidRDefault="00FA3AAD" w:rsidP="00DC1CD2">
      <w:pPr>
        <w:spacing w:after="120" w:line="280" w:lineRule="exact"/>
        <w:ind w:left="709" w:firstLine="709"/>
        <w:jc w:val="both"/>
        <w:rPr>
          <w:rFonts w:cs="Times New Roman"/>
          <w:bCs/>
          <w:i/>
          <w:sz w:val="26"/>
          <w:szCs w:val="26"/>
        </w:rPr>
      </w:pPr>
      <w:r w:rsidRPr="00664C0F">
        <w:rPr>
          <w:rFonts w:cs="Times New Roman"/>
          <w:bCs/>
          <w:i/>
          <w:sz w:val="26"/>
          <w:szCs w:val="26"/>
        </w:rPr>
        <w:t>По данным Министерства энергетики Республики Беларусь, п</w:t>
      </w:r>
      <w:r w:rsidR="00DC1CD2" w:rsidRPr="00664C0F">
        <w:rPr>
          <w:rFonts w:cs="Times New Roman"/>
          <w:bCs/>
          <w:i/>
          <w:sz w:val="26"/>
          <w:szCs w:val="26"/>
        </w:rPr>
        <w:t xml:space="preserve">о сравнению с 2021 годом </w:t>
      </w:r>
      <w:r w:rsidR="00DC1CD2"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00DC1CD2" w:rsidRPr="00664C0F">
        <w:rPr>
          <w:rFonts w:cs="Times New Roman"/>
          <w:b/>
          <w:bCs/>
          <w:i/>
          <w:sz w:val="26"/>
          <w:szCs w:val="26"/>
        </w:rPr>
        <w:t xml:space="preserve"> в 2022 году </w:t>
      </w:r>
      <w:r w:rsidR="00DC1CD2" w:rsidRPr="00664C0F">
        <w:rPr>
          <w:rFonts w:cs="Times New Roman"/>
          <w:b/>
          <w:bCs/>
          <w:i/>
          <w:spacing w:val="-4"/>
          <w:sz w:val="26"/>
          <w:szCs w:val="26"/>
        </w:rPr>
        <w:t>значительно сократился</w:t>
      </w:r>
      <w:r w:rsidR="00DC1CD2" w:rsidRPr="00664C0F">
        <w:rPr>
          <w:rFonts w:cs="Times New Roman"/>
          <w:bCs/>
          <w:i/>
          <w:spacing w:val="-4"/>
          <w:sz w:val="26"/>
          <w:szCs w:val="26"/>
        </w:rPr>
        <w:t>: по электроэнергии – почти в 15 раз, нефти –</w:t>
      </w:r>
      <w:r w:rsidR="00DC1CD2" w:rsidRPr="00664C0F">
        <w:rPr>
          <w:rFonts w:cs="Times New Roman"/>
          <w:bCs/>
          <w:i/>
          <w:sz w:val="26"/>
          <w:szCs w:val="26"/>
        </w:rPr>
        <w:t xml:space="preserve"> на 39%, природному газу – на 5,3%, углю – на 54%.</w:t>
      </w:r>
    </w:p>
    <w:p w14:paraId="7C92D6DB"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14:paraId="284999F4"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2AA3EC00" w14:textId="77777777" w:rsidR="00DC1CD2" w:rsidRPr="00664C0F" w:rsidRDefault="00DC1CD2" w:rsidP="00DC1CD2">
      <w:pPr>
        <w:spacing w:after="0" w:line="280" w:lineRule="exact"/>
        <w:ind w:left="709" w:firstLine="709"/>
        <w:jc w:val="both"/>
        <w:rPr>
          <w:rFonts w:cs="Times New Roman"/>
          <w:b/>
          <w:bCs/>
          <w:i/>
          <w:sz w:val="26"/>
          <w:szCs w:val="26"/>
        </w:rPr>
      </w:pP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млрд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14:paraId="6DA184FA" w14:textId="77777777" w:rsidR="00DC1CD2" w:rsidRPr="00664C0F" w:rsidRDefault="00DC1CD2" w:rsidP="00DC1CD2">
      <w:pPr>
        <w:spacing w:after="120" w:line="280" w:lineRule="exact"/>
        <w:ind w:left="709"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14:paraId="687767E0" w14:textId="77777777"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млн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14:paraId="47D8DC5C" w14:textId="77777777"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14:paraId="658A830C" w14:textId="77777777" w:rsidR="00DC1CD2" w:rsidRPr="00664C0F" w:rsidRDefault="00DC1CD2" w:rsidP="00DC1CD2">
      <w:pPr>
        <w:spacing w:after="0" w:line="280" w:lineRule="exact"/>
        <w:ind w:left="709" w:firstLine="709"/>
        <w:jc w:val="both"/>
        <w:rPr>
          <w:rFonts w:cs="Times New Roman"/>
          <w:bCs/>
          <w:i/>
          <w:sz w:val="26"/>
          <w:szCs w:val="26"/>
        </w:rPr>
      </w:pP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Витебская ГЭС (40,0 МВт), Полоцкая ГЭС (21,66 МВт) на р</w:t>
      </w:r>
      <w:r w:rsidR="00396C95" w:rsidRPr="00664C0F">
        <w:rPr>
          <w:rFonts w:cs="Times New Roman"/>
          <w:bCs/>
          <w:i/>
          <w:sz w:val="26"/>
          <w:szCs w:val="26"/>
        </w:rPr>
        <w:t>.</w:t>
      </w:r>
      <w:r w:rsidRPr="00664C0F">
        <w:rPr>
          <w:rFonts w:cs="Times New Roman"/>
          <w:bCs/>
          <w:i/>
          <w:sz w:val="26"/>
          <w:szCs w:val="26"/>
        </w:rPr>
        <w:t>Западная Двина, Гродненская ГЭС (17 МВт) на р</w:t>
      </w:r>
      <w:r w:rsidR="00396C95" w:rsidRPr="00664C0F">
        <w:rPr>
          <w:rFonts w:cs="Times New Roman"/>
          <w:bCs/>
          <w:i/>
          <w:sz w:val="26"/>
          <w:szCs w:val="26"/>
        </w:rPr>
        <w:t>.</w:t>
      </w:r>
      <w:r w:rsidRPr="00664C0F">
        <w:rPr>
          <w:rFonts w:cs="Times New Roman"/>
          <w:bCs/>
          <w:i/>
          <w:sz w:val="26"/>
          <w:szCs w:val="26"/>
        </w:rPr>
        <w:t>Неман.</w:t>
      </w:r>
    </w:p>
    <w:p w14:paraId="0DD24418" w14:textId="77777777" w:rsidR="00DC1CD2" w:rsidRPr="00664C0F" w:rsidRDefault="00DC1CD2" w:rsidP="00DC1CD2">
      <w:pPr>
        <w:spacing w:after="120" w:line="280" w:lineRule="exact"/>
        <w:ind w:left="709" w:firstLine="709"/>
        <w:jc w:val="both"/>
        <w:rPr>
          <w:rFonts w:cs="Times New Roman"/>
          <w:bCs/>
          <w:i/>
          <w:sz w:val="26"/>
          <w:szCs w:val="26"/>
        </w:rPr>
      </w:pPr>
      <w:r w:rsidRPr="00664C0F">
        <w:rPr>
          <w:rFonts w:cs="Times New Roman"/>
          <w:bCs/>
          <w:i/>
          <w:sz w:val="26"/>
          <w:szCs w:val="26"/>
        </w:rPr>
        <w:t>Успешно эксплуатируется Новогрудская ветроэлек</w:t>
      </w:r>
      <w:r w:rsidR="00DE0566" w:rsidRPr="00664C0F">
        <w:rPr>
          <w:rFonts w:cs="Times New Roman"/>
          <w:bCs/>
          <w:i/>
          <w:sz w:val="26"/>
          <w:szCs w:val="26"/>
        </w:rPr>
        <w:t>трическая станция в районе н.п.</w:t>
      </w:r>
      <w:r w:rsidRPr="00664C0F">
        <w:rPr>
          <w:rFonts w:cs="Times New Roman"/>
          <w:bCs/>
          <w:i/>
          <w:sz w:val="26"/>
          <w:szCs w:val="26"/>
        </w:rPr>
        <w:t>Грабники суммарной установленной мощностью 9,0 МВт.</w:t>
      </w:r>
    </w:p>
    <w:p w14:paraId="568B134D" w14:textId="77777777" w:rsidR="00FA3AAD" w:rsidRPr="00664C0F" w:rsidRDefault="008E5D18" w:rsidP="00DC1CD2">
      <w:pPr>
        <w:spacing w:after="0" w:line="240" w:lineRule="auto"/>
        <w:ind w:firstLine="709"/>
        <w:jc w:val="both"/>
        <w:rPr>
          <w:rFonts w:cs="Times New Roman"/>
          <w:bCs/>
          <w:sz w:val="26"/>
          <w:szCs w:val="26"/>
        </w:rPr>
      </w:pPr>
      <w:r w:rsidRPr="00664C0F">
        <w:rPr>
          <w:rFonts w:cs="Times New Roman"/>
          <w:bCs/>
          <w:sz w:val="26"/>
          <w:szCs w:val="26"/>
        </w:rPr>
        <w:t xml:space="preserve">По данным Евростата,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14:paraId="30704EDC" w14:textId="77777777" w:rsidR="008E5D18" w:rsidRPr="00664C0F" w:rsidRDefault="003D435A" w:rsidP="00DC1CD2">
      <w:pPr>
        <w:spacing w:after="0" w:line="240" w:lineRule="auto"/>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14:paraId="69453048" w14:textId="77777777" w:rsidR="00E527F2"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14:paraId="1E5A1C9D" w14:textId="77777777" w:rsidR="004D46A1" w:rsidRPr="00664C0F" w:rsidRDefault="004D46A1"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lastRenderedPageBreak/>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735 млн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02088071" w14:textId="77777777"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1B341484" w14:textId="77777777" w:rsidR="006927FA" w:rsidRPr="00664C0F" w:rsidRDefault="005B0942" w:rsidP="00751D42">
      <w:pPr>
        <w:spacing w:after="0" w:line="280" w:lineRule="exact"/>
        <w:ind w:left="708"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14:paraId="3803DEE7" w14:textId="77777777" w:rsidR="005B0942"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119 млн чел</w:t>
      </w:r>
      <w:r w:rsidRPr="00664C0F">
        <w:rPr>
          <w:rFonts w:eastAsia="Times New Roman" w:cs="Times New Roman"/>
          <w:sz w:val="26"/>
          <w:szCs w:val="26"/>
          <w:lang w:eastAsia="ru-RU"/>
        </w:rPr>
        <w:t xml:space="preserve">. </w:t>
      </w:r>
    </w:p>
    <w:p w14:paraId="078B1153" w14:textId="77777777" w:rsidR="006927FA"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14:paraId="7D24429D" w14:textId="77777777" w:rsidR="006927FA" w:rsidRPr="00664C0F" w:rsidRDefault="006927FA"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трлн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14:paraId="731C7A57" w14:textId="77777777" w:rsidR="005B0942"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14:paraId="268E5ECF" w14:textId="77777777"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3ED7E0C6" w14:textId="77777777" w:rsidR="006927FA" w:rsidRPr="00664C0F" w:rsidRDefault="006927FA"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Pr="00664C0F">
        <w:rPr>
          <w:rFonts w:eastAsia="Times New Roman" w:cs="Times New Roman"/>
          <w:i/>
          <w:sz w:val="26"/>
          <w:szCs w:val="26"/>
          <w:lang w:eastAsia="ru-RU"/>
        </w:rPr>
        <w:t xml:space="preserve"> </w:t>
      </w:r>
    </w:p>
    <w:p w14:paraId="7AD6E0E5" w14:textId="77777777" w:rsidR="00301D4B" w:rsidRPr="00664C0F" w:rsidRDefault="00301D4B"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664C0F" w:rsidRDefault="005B0942" w:rsidP="004F2C8C">
      <w:pPr>
        <w:pBdr>
          <w:top w:val="nil"/>
          <w:left w:val="nil"/>
          <w:bottom w:val="nil"/>
          <w:right w:val="nil"/>
          <w:between w:val="nil"/>
        </w:pBdr>
        <w:spacing w:after="0" w:line="240" w:lineRule="auto"/>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занятых в реальном секторе экономики.</w:t>
      </w:r>
    </w:p>
    <w:p w14:paraId="66E32323" w14:textId="77777777" w:rsidR="00B94C8A" w:rsidRPr="00664C0F" w:rsidRDefault="00B94C8A" w:rsidP="00B94C8A">
      <w:pPr>
        <w:pBdr>
          <w:top w:val="nil"/>
          <w:left w:val="nil"/>
          <w:bottom w:val="nil"/>
          <w:right w:val="nil"/>
          <w:between w:val="nil"/>
        </w:pBdr>
        <w:spacing w:before="120" w:after="0" w:line="240" w:lineRule="exact"/>
        <w:jc w:val="both"/>
        <w:rPr>
          <w:rFonts w:eastAsia="Times New Roman" w:cs="Times New Roman"/>
          <w:b/>
          <w:i/>
          <w:color w:val="000000"/>
          <w:sz w:val="26"/>
          <w:szCs w:val="26"/>
          <w:lang w:eastAsia="ru-RU"/>
        </w:rPr>
      </w:pPr>
      <w:r w:rsidRPr="00664C0F">
        <w:rPr>
          <w:rFonts w:eastAsia="Times New Roman" w:cs="Times New Roman"/>
          <w:b/>
          <w:i/>
          <w:color w:val="000000"/>
          <w:sz w:val="26"/>
          <w:szCs w:val="26"/>
          <w:lang w:eastAsia="ru-RU"/>
        </w:rPr>
        <w:t>Справочно:</w:t>
      </w:r>
    </w:p>
    <w:p w14:paraId="32C7E270"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Центральным звеном</w:t>
      </w:r>
      <w:r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Pr="00664C0F">
        <w:rPr>
          <w:rFonts w:eastAsia="Times New Roman" w:cs="Times New Roman"/>
          <w:i/>
          <w:color w:val="000000"/>
          <w:sz w:val="26"/>
          <w:szCs w:val="26"/>
          <w:lang w:eastAsia="ru-RU"/>
        </w:rPr>
        <w:t xml:space="preserve">АПК является </w:t>
      </w:r>
      <w:r w:rsidRPr="00664C0F">
        <w:rPr>
          <w:rFonts w:eastAsia="Times New Roman" w:cs="Times New Roman"/>
          <w:b/>
          <w:i/>
          <w:color w:val="000000"/>
          <w:sz w:val="26"/>
          <w:szCs w:val="26"/>
          <w:lang w:eastAsia="ru-RU"/>
        </w:rPr>
        <w:t>сельское хозяйство</w:t>
      </w:r>
      <w:r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Pr="00664C0F">
        <w:rPr>
          <w:rFonts w:eastAsia="Times New Roman" w:cs="Times New Roman"/>
          <w:i/>
          <w:color w:val="000000"/>
          <w:sz w:val="26"/>
          <w:szCs w:val="26"/>
          <w:lang w:eastAsia="ru-RU"/>
        </w:rPr>
        <w:t xml:space="preserve"> вклад в ВВП страны организаций</w:t>
      </w:r>
      <w:r w:rsidR="00301D4B" w:rsidRPr="00664C0F">
        <w:rPr>
          <w:rFonts w:eastAsia="Times New Roman" w:cs="Times New Roman"/>
          <w:i/>
          <w:color w:val="000000"/>
          <w:sz w:val="26"/>
          <w:szCs w:val="26"/>
          <w:lang w:eastAsia="ru-RU"/>
        </w:rPr>
        <w:t>,</w:t>
      </w:r>
      <w:r w:rsidRPr="00664C0F">
        <w:rPr>
          <w:rFonts w:eastAsia="Times New Roman" w:cs="Times New Roman"/>
          <w:i/>
          <w:color w:val="000000"/>
          <w:sz w:val="26"/>
          <w:szCs w:val="26"/>
          <w:lang w:eastAsia="ru-RU"/>
        </w:rPr>
        <w:t xml:space="preserve"> перерабатывающих сельскохозяйственное сырье.</w:t>
      </w:r>
    </w:p>
    <w:p w14:paraId="3946ABAB" w14:textId="77777777"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664C0F" w:rsidRDefault="004F2C8C" w:rsidP="00B94C8A">
      <w:pPr>
        <w:pBdr>
          <w:top w:val="nil"/>
          <w:left w:val="nil"/>
          <w:bottom w:val="nil"/>
          <w:right w:val="nil"/>
          <w:between w:val="nil"/>
        </w:pBdr>
        <w:spacing w:after="12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lastRenderedPageBreak/>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14:paraId="67642C78" w14:textId="77777777" w:rsidR="006927FA" w:rsidRPr="00664C0F" w:rsidRDefault="006927FA" w:rsidP="006927FA">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664C0F" w:rsidRDefault="006927FA" w:rsidP="006927FA">
      <w:pPr>
        <w:spacing w:after="0" w:line="240" w:lineRule="auto"/>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Беларуси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14:paraId="01F13FE5" w14:textId="77777777" w:rsidR="006927FA" w:rsidRPr="00664C0F" w:rsidRDefault="006927FA" w:rsidP="006D340D">
      <w:pPr>
        <w:spacing w:after="0" w:line="240" w:lineRule="auto"/>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самообеспечения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14:paraId="1F2CD40A" w14:textId="39101378"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14:paraId="15CF3EAE" w14:textId="77777777" w:rsidR="003B0953" w:rsidRPr="00664C0F" w:rsidRDefault="003B0953" w:rsidP="003B0953">
      <w:pPr>
        <w:spacing w:after="0" w:line="280" w:lineRule="exact"/>
        <w:ind w:left="708" w:firstLine="709"/>
        <w:jc w:val="both"/>
        <w:rPr>
          <w:rFonts w:eastAsia="Times New Roman" w:cs="Times New Roman"/>
          <w:sz w:val="26"/>
          <w:szCs w:val="26"/>
          <w:lang w:eastAsia="ru-RU"/>
        </w:rPr>
      </w:pPr>
      <w:r w:rsidRPr="00664C0F">
        <w:rPr>
          <w:rFonts w:eastAsia="Times New Roman" w:cs="Times New Roman"/>
          <w:i/>
          <w:sz w:val="26"/>
          <w:szCs w:val="26"/>
          <w:lang w:eastAsia="ru-RU"/>
        </w:rPr>
        <w:t>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картофелепродуктов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
    <w:p w14:paraId="4AA468C9" w14:textId="77777777" w:rsidR="003B0953" w:rsidRPr="00664C0F" w:rsidRDefault="003B0953" w:rsidP="005E6E0E">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сельского, лесного и рыбного хозяйства в общем их объеме возросла до 15,9%.</w:t>
      </w:r>
    </w:p>
    <w:p w14:paraId="2054BD1D" w14:textId="77777777" w:rsidR="003B0953" w:rsidRPr="00664C0F" w:rsidRDefault="003B0953" w:rsidP="003B0953">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r w:rsidR="00587F2E" w:rsidRPr="00664C0F">
        <w:rPr>
          <w:rFonts w:eastAsia="Times New Roman" w:cs="Times New Roman"/>
          <w:b/>
          <w:i/>
          <w:sz w:val="26"/>
          <w:szCs w:val="26"/>
          <w:lang w:eastAsia="ru-RU"/>
        </w:rPr>
        <w:t xml:space="preserve"> </w:t>
      </w:r>
    </w:p>
    <w:p w14:paraId="7125B713" w14:textId="50B38EDF"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14:paraId="4EED35D5" w14:textId="05F7AA20"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14:paraId="7E99C014" w14:textId="6C9BF8CA"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14:paraId="780F7E0C" w14:textId="7F658D9E"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14:paraId="1A9DD041" w14:textId="372DC5F1" w:rsidR="003B0953"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14:paraId="334B049D" w14:textId="77777777" w:rsidR="00587F2E" w:rsidRPr="00664C0F" w:rsidRDefault="00587F2E" w:rsidP="001C3D3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lastRenderedPageBreak/>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3BE7FDE5" w14:textId="77777777" w:rsidR="00F32529" w:rsidRPr="0055796E" w:rsidRDefault="009F1341" w:rsidP="003B0953">
      <w:pPr>
        <w:spacing w:after="0" w:line="240" w:lineRule="auto"/>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14:paraId="4E0403C5" w14:textId="77777777" w:rsidR="00473580" w:rsidRPr="00664C0F" w:rsidRDefault="00D320D4" w:rsidP="003B0953">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многовекторную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14:paraId="0B1184A5" w14:textId="56AEB294" w:rsidR="00473580" w:rsidRPr="00664C0F" w:rsidRDefault="00473580"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54,1 млрд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14:paraId="0705ACE3" w14:textId="403897EB" w:rsidR="00870371" w:rsidRPr="00664C0F" w:rsidRDefault="00870371"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
    <w:p w14:paraId="3A1A6CE2" w14:textId="4B0C812C" w:rsidR="00473580" w:rsidRPr="00664C0F" w:rsidRDefault="00473580" w:rsidP="00AA7FA0">
      <w:pPr>
        <w:spacing w:after="0" w:line="240" w:lineRule="auto"/>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14:paraId="22CFE3C2" w14:textId="77777777" w:rsidR="00AA7FA0" w:rsidRPr="00664C0F" w:rsidRDefault="00AA7FA0" w:rsidP="00CA012D">
      <w:pPr>
        <w:suppressAutoHyphens/>
        <w:spacing w:after="0" w:line="240" w:lineRule="auto"/>
        <w:ind w:firstLine="709"/>
        <w:jc w:val="both"/>
        <w:rPr>
          <w:rFonts w:eastAsia="Times New Roman" w:cs="Times New Roman"/>
          <w:bCs/>
          <w:iCs/>
          <w:kern w:val="28"/>
          <w:sz w:val="26"/>
          <w:szCs w:val="26"/>
          <w:lang w:eastAsia="ru-RU"/>
        </w:rPr>
      </w:pPr>
      <w:bookmarkStart w:id="1"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14:paraId="1C615229" w14:textId="77777777" w:rsidR="0052109D" w:rsidRPr="00664C0F" w:rsidRDefault="0052109D" w:rsidP="0052109D">
      <w:pPr>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14:paraId="5C99A9B6" w14:textId="77777777" w:rsidR="0052109D" w:rsidRPr="00664C0F" w:rsidRDefault="0052109D" w:rsidP="0052109D">
      <w:pPr>
        <w:suppressAutoHyphens/>
        <w:spacing w:after="0" w:line="280" w:lineRule="exact"/>
        <w:ind w:left="709" w:firstLine="708"/>
        <w:jc w:val="both"/>
        <w:rPr>
          <w:rFonts w:eastAsia="Times New Roman" w:cs="Times New Roman"/>
          <w:b/>
          <w:i/>
          <w:sz w:val="26"/>
          <w:szCs w:val="26"/>
        </w:rPr>
      </w:pP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14:paraId="0E109B83" w14:textId="77777777" w:rsidR="00AA7FA0" w:rsidRPr="00664C0F" w:rsidRDefault="00AA7FA0" w:rsidP="0052109D">
      <w:pPr>
        <w:suppressAutoHyphens/>
        <w:spacing w:after="0" w:line="280" w:lineRule="exact"/>
        <w:ind w:left="709"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более 50 млрд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14:paraId="2E2AB5C0" w14:textId="77777777" w:rsidR="003D7ED3" w:rsidRPr="00664C0F" w:rsidRDefault="003D7ED3" w:rsidP="0052109D">
      <w:pPr>
        <w:suppressAutoHyphens/>
        <w:spacing w:after="0" w:line="280" w:lineRule="exact"/>
        <w:ind w:left="709" w:firstLine="708"/>
        <w:jc w:val="both"/>
        <w:rPr>
          <w:rFonts w:eastAsia="Times New Roman" w:cs="Times New Roman"/>
          <w:i/>
          <w:sz w:val="26"/>
          <w:szCs w:val="26"/>
        </w:rPr>
      </w:pPr>
      <w:bookmarkStart w:id="2" w:name="_Toc147477737"/>
      <w:bookmarkStart w:id="3" w:name="_Toc147479552"/>
      <w:bookmarkStart w:id="4" w:name="_Toc147479624"/>
      <w:bookmarkStart w:id="5" w:name="_Toc147496471"/>
      <w:bookmarkStart w:id="6"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Объем поставок достиг исторического рекорда – 16,7 млрд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14:paraId="378B5354" w14:textId="77777777" w:rsidR="003D7ED3" w:rsidRPr="00664C0F" w:rsidRDefault="003D7ED3" w:rsidP="0087012A">
      <w:pPr>
        <w:suppressAutoHyphens/>
        <w:spacing w:before="120"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664C0F" w:rsidRDefault="00AA7FA0" w:rsidP="00AA7FA0">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14:paraId="1D8CA7CA" w14:textId="0DF8E295" w:rsidR="00AA7FA0" w:rsidRPr="00664C0F" w:rsidRDefault="00AA7FA0" w:rsidP="00AA7FA0">
      <w:pPr>
        <w:suppressAutoHyphens/>
        <w:spacing w:after="0" w:line="240" w:lineRule="auto"/>
        <w:ind w:firstLine="709"/>
        <w:contextualSpacing/>
        <w:jc w:val="both"/>
        <w:rPr>
          <w:rFonts w:eastAsia="Times New Roman" w:cs="Times New Roman"/>
          <w:sz w:val="26"/>
          <w:szCs w:val="26"/>
        </w:rPr>
      </w:pPr>
      <w:bookmarkStart w:id="7" w:name="_Toc91686134"/>
      <w:bookmarkStart w:id="8"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7"/>
      <w:bookmarkEnd w:id="8"/>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r>
      <w:r w:rsidRPr="00664C0F">
        <w:rPr>
          <w:rFonts w:eastAsia="Times New Roman" w:cs="Times New Roman"/>
          <w:sz w:val="26"/>
          <w:szCs w:val="26"/>
        </w:rPr>
        <w:lastRenderedPageBreak/>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9" w:name="_Hlk147308230"/>
      <w:r w:rsidR="003D7ED3" w:rsidRPr="00664C0F">
        <w:rPr>
          <w:rFonts w:eastAsia="Times New Roman" w:cs="Times New Roman"/>
          <w:sz w:val="26"/>
          <w:szCs w:val="26"/>
        </w:rPr>
        <w:t>,</w:t>
      </w:r>
      <w:bookmarkEnd w:id="9"/>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14:paraId="380DA2A9" w14:textId="77777777" w:rsidR="00AA7FA0" w:rsidRPr="00664C0F" w:rsidRDefault="00AA7FA0" w:rsidP="00AA7FA0">
      <w:pPr>
        <w:suppressAutoHyphens/>
        <w:spacing w:after="0" w:line="240" w:lineRule="auto"/>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14:paraId="7E2602A9" w14:textId="2C694651"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lang w:eastAsia="ru-RU"/>
        </w:rPr>
      </w:pPr>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14:paraId="1341025C" w14:textId="7ED4B47A" w:rsidR="001C3D32" w:rsidRPr="00664C0F" w:rsidRDefault="001C3D32" w:rsidP="001C3D32">
      <w:pPr>
        <w:spacing w:after="0" w:line="240" w:lineRule="auto"/>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млрд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14:paraId="40044BBA" w14:textId="760944E4"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экспорт строительных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0702CA14" w:rsidR="00AA7FA0" w:rsidRPr="00664C0F" w:rsidRDefault="001C3D32"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14:paraId="69BC7310" w14:textId="2D7B1A97"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14:paraId="7D971688" w14:textId="0E6BA075"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2"/>
    <w:bookmarkEnd w:id="3"/>
    <w:bookmarkEnd w:id="4"/>
    <w:bookmarkEnd w:id="5"/>
    <w:bookmarkEnd w:id="6"/>
    <w:p w14:paraId="28486AED" w14:textId="77777777" w:rsidR="00AA7FA0" w:rsidRPr="00664C0F" w:rsidRDefault="00C302B7" w:rsidP="00AA7FA0">
      <w:pPr>
        <w:widowControl w:val="0"/>
        <w:suppressAutoHyphens/>
        <w:autoSpaceDE w:val="0"/>
        <w:autoSpaceDN w:val="0"/>
        <w:spacing w:after="0" w:line="240" w:lineRule="auto"/>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14:paraId="7D3AC1F6" w14:textId="77777777" w:rsidR="00AA7FA0" w:rsidRPr="00664C0F" w:rsidRDefault="007B007C"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14:paraId="166D1C33" w14:textId="7BBFB447"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lastRenderedPageBreak/>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14:paraId="72DF89EB" w14:textId="77777777" w:rsidR="00AA7FA0" w:rsidRPr="00664C0F" w:rsidRDefault="007B007C" w:rsidP="00AA7FA0">
      <w:pPr>
        <w:suppressAutoHyphens/>
        <w:spacing w:after="0" w:line="240" w:lineRule="auto"/>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1"/>
    <w:p w14:paraId="04BB01D3" w14:textId="77777777" w:rsidR="00EC74D3" w:rsidRPr="00664C0F" w:rsidRDefault="00EC74D3" w:rsidP="00EC74D3">
      <w:pPr>
        <w:spacing w:before="120" w:after="0" w:line="240" w:lineRule="auto"/>
        <w:jc w:val="both"/>
        <w:rPr>
          <w:rFonts w:cs="Times New Roman"/>
          <w:b/>
          <w:bCs/>
          <w:i/>
          <w:sz w:val="26"/>
          <w:szCs w:val="26"/>
        </w:rPr>
      </w:pPr>
      <w:r w:rsidRPr="00664C0F">
        <w:rPr>
          <w:rFonts w:cs="Times New Roman"/>
          <w:b/>
          <w:bCs/>
          <w:i/>
          <w:sz w:val="26"/>
          <w:szCs w:val="26"/>
        </w:rPr>
        <w:t>Справочно:</w:t>
      </w:r>
    </w:p>
    <w:p w14:paraId="15419C19" w14:textId="77777777" w:rsidR="00EC74D3" w:rsidRPr="00664C0F" w:rsidRDefault="007B007C" w:rsidP="002267BE">
      <w:pPr>
        <w:spacing w:after="0" w:line="280" w:lineRule="exact"/>
        <w:ind w:left="708" w:firstLine="709"/>
        <w:jc w:val="both"/>
        <w:rPr>
          <w:rFonts w:cs="Times New Roman"/>
          <w:bCs/>
          <w:i/>
          <w:sz w:val="26"/>
          <w:szCs w:val="26"/>
        </w:rPr>
      </w:pPr>
      <w:r w:rsidRPr="00664C0F">
        <w:rPr>
          <w:rFonts w:cs="Times New Roman"/>
          <w:bCs/>
          <w:i/>
          <w:sz w:val="26"/>
          <w:szCs w:val="26"/>
        </w:rPr>
        <w:t>В</w:t>
      </w:r>
      <w:r w:rsidR="00EC74D3" w:rsidRPr="00664C0F">
        <w:rPr>
          <w:rFonts w:cs="Times New Roman"/>
          <w:bCs/>
          <w:i/>
          <w:sz w:val="26"/>
          <w:szCs w:val="26"/>
        </w:rPr>
        <w:t xml:space="preserve"> сентябре </w:t>
      </w:r>
      <w:r w:rsidRPr="00664C0F">
        <w:rPr>
          <w:rFonts w:cs="Times New Roman"/>
          <w:bCs/>
          <w:i/>
          <w:sz w:val="26"/>
          <w:szCs w:val="26"/>
        </w:rPr>
        <w:t xml:space="preserve">2023 г. популярная немецкая газета Die Welt опубликовала следующие результаты опроса социологической службы YouGov: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Pr="00664C0F">
        <w:rPr>
          <w:rFonts w:cs="Times New Roman"/>
          <w:bCs/>
          <w:i/>
          <w:sz w:val="26"/>
          <w:szCs w:val="26"/>
        </w:rPr>
        <w:t>е</w:t>
      </w:r>
      <w:r w:rsidR="00EC74D3"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00EC74D3" w:rsidRPr="00664C0F">
        <w:rPr>
          <w:rFonts w:cs="Times New Roman"/>
          <w:bCs/>
          <w:i/>
          <w:sz w:val="26"/>
          <w:szCs w:val="26"/>
        </w:rPr>
        <w:t xml:space="preserve"> каждого четвертого жителя Германии они превышают доходы</w:t>
      </w:r>
      <w:r w:rsidRPr="00664C0F">
        <w:rPr>
          <w:rFonts w:cs="Times New Roman"/>
          <w:bCs/>
          <w:i/>
          <w:sz w:val="26"/>
          <w:szCs w:val="26"/>
        </w:rPr>
        <w:t>; ч</w:t>
      </w:r>
      <w:r w:rsidR="00EC74D3"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664C0F" w:rsidRDefault="002267BE" w:rsidP="002267BE">
      <w:pPr>
        <w:spacing w:after="0" w:line="280" w:lineRule="exact"/>
        <w:ind w:left="709"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14:paraId="69745A8E" w14:textId="77777777" w:rsidR="005935B6" w:rsidRPr="00664C0F" w:rsidRDefault="00EC74D3" w:rsidP="009F1341">
      <w:pPr>
        <w:spacing w:after="0" w:line="280" w:lineRule="exact"/>
        <w:ind w:left="709"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 (WSI) Фонда Ханса Бёклера, </w:t>
      </w:r>
      <w:r w:rsidR="002267BE" w:rsidRPr="00664C0F">
        <w:rPr>
          <w:rFonts w:cs="Times New Roman"/>
          <w:bCs/>
          <w:i/>
          <w:sz w:val="26"/>
          <w:szCs w:val="26"/>
        </w:rPr>
        <w:t>«</w:t>
      </w:r>
      <w:r w:rsidRPr="00664C0F">
        <w:rPr>
          <w:rFonts w:cs="Times New Roman"/>
          <w:bCs/>
          <w:i/>
          <w:sz w:val="26"/>
          <w:szCs w:val="26"/>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664C0F">
        <w:rPr>
          <w:rFonts w:cs="Times New Roman"/>
          <w:bCs/>
          <w:i/>
          <w:sz w:val="26"/>
          <w:szCs w:val="26"/>
        </w:rPr>
        <w:t>»</w:t>
      </w:r>
      <w:r w:rsidRPr="00664C0F">
        <w:rPr>
          <w:rFonts w:cs="Times New Roman"/>
          <w:bCs/>
          <w:i/>
          <w:sz w:val="26"/>
          <w:szCs w:val="26"/>
        </w:rPr>
        <w:t>.</w:t>
      </w:r>
    </w:p>
    <w:p w14:paraId="6174DFEA" w14:textId="77777777" w:rsidR="0034201F" w:rsidRPr="00664C0F" w:rsidRDefault="0028639D" w:rsidP="005935B6">
      <w:pPr>
        <w:spacing w:after="0" w:line="240" w:lineRule="auto"/>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14:paraId="5BBEF051" w14:textId="77777777"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14:paraId="3D5127A5" w14:textId="77777777" w:rsidR="002267BE" w:rsidRPr="00664C0F" w:rsidRDefault="0034201F" w:rsidP="0034201F">
      <w:pPr>
        <w:spacing w:after="0" w:line="240" w:lineRule="auto"/>
        <w:ind w:firstLine="708"/>
        <w:jc w:val="both"/>
        <w:rPr>
          <w:rFonts w:cs="Times New Roman"/>
          <w:bCs/>
          <w:sz w:val="26"/>
          <w:szCs w:val="26"/>
        </w:rPr>
      </w:pPr>
      <w:r w:rsidRPr="00664C0F">
        <w:rPr>
          <w:rFonts w:cs="Times New Roman"/>
          <w:bCs/>
          <w:sz w:val="26"/>
          <w:szCs w:val="26"/>
        </w:rPr>
        <w:t>валовой внутренний продукт – прирост на 3,8%;</w:t>
      </w:r>
    </w:p>
    <w:p w14:paraId="6D6ABF87" w14:textId="77777777" w:rsidR="0034201F"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14:paraId="33428F09" w14:textId="143A3362" w:rsidR="002267BE"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14:paraId="1B7622D0" w14:textId="77777777" w:rsidR="0034201F" w:rsidRPr="00664C0F" w:rsidRDefault="0034201F" w:rsidP="002267BE">
      <w:pPr>
        <w:spacing w:after="0" w:line="240" w:lineRule="auto"/>
        <w:ind w:firstLine="708"/>
        <w:jc w:val="both"/>
        <w:rPr>
          <w:rFonts w:cs="Times New Roman"/>
          <w:bCs/>
          <w:spacing w:val="-8"/>
          <w:sz w:val="26"/>
          <w:szCs w:val="26"/>
        </w:rPr>
      </w:pPr>
      <w:r w:rsidRPr="00664C0F">
        <w:rPr>
          <w:rFonts w:cs="Times New Roman"/>
          <w:bCs/>
          <w:spacing w:val="-8"/>
          <w:sz w:val="26"/>
          <w:szCs w:val="26"/>
        </w:rPr>
        <w:t>экспорт товаров и услуг, в процентах к 2023 году – увеличение на 7,6%.</w:t>
      </w:r>
    </w:p>
    <w:p w14:paraId="1E225789" w14:textId="62D8442D" w:rsidR="00E45774" w:rsidRPr="00664C0F" w:rsidRDefault="0034201F" w:rsidP="00CE1B06">
      <w:pPr>
        <w:spacing w:after="0" w:line="240" w:lineRule="auto"/>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r w:rsidR="000860E1" w:rsidRPr="00664C0F">
        <w:rPr>
          <w:rFonts w:cs="Times New Roman"/>
          <w:b/>
          <w:bCs/>
          <w:sz w:val="26"/>
          <w:szCs w:val="26"/>
        </w:rPr>
        <w:t>А.Г.Лукашенко</w:t>
      </w:r>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встрече с главой Республики Мордовия 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 xml:space="preserve">Здуновым заявил: </w:t>
      </w:r>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14:paraId="2684F1AC" w14:textId="1DBC57E1" w:rsidR="002267BE" w:rsidRDefault="002267BE">
      <w:pPr>
        <w:spacing w:after="0" w:line="240" w:lineRule="auto"/>
        <w:ind w:firstLine="708"/>
        <w:jc w:val="both"/>
        <w:rPr>
          <w:rFonts w:cs="Times New Roman"/>
          <w:bCs/>
          <w:sz w:val="26"/>
          <w:szCs w:val="26"/>
        </w:rPr>
      </w:pPr>
    </w:p>
    <w:p w14:paraId="2CEB681B" w14:textId="6B9207D0" w:rsidR="00664C0F" w:rsidRDefault="00664C0F">
      <w:pPr>
        <w:spacing w:after="0" w:line="240" w:lineRule="auto"/>
        <w:ind w:firstLine="708"/>
        <w:jc w:val="both"/>
        <w:rPr>
          <w:rFonts w:cs="Times New Roman"/>
          <w:bCs/>
          <w:sz w:val="26"/>
          <w:szCs w:val="26"/>
        </w:rPr>
      </w:pPr>
    </w:p>
    <w:sectPr w:rsidR="00664C0F" w:rsidSect="007827C4">
      <w:headerReference w:type="default" r:id="rId9"/>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2B336" w14:textId="77777777" w:rsidR="00F328F9" w:rsidRDefault="00F328F9" w:rsidP="00AF1467">
      <w:pPr>
        <w:spacing w:after="0" w:line="240" w:lineRule="auto"/>
      </w:pPr>
      <w:r>
        <w:separator/>
      </w:r>
    </w:p>
  </w:endnote>
  <w:endnote w:type="continuationSeparator" w:id="0">
    <w:p w14:paraId="739AD07E" w14:textId="77777777" w:rsidR="00F328F9" w:rsidRDefault="00F328F9"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BF87A" w14:textId="77777777" w:rsidR="00F328F9" w:rsidRDefault="00F328F9" w:rsidP="00AF1467">
      <w:pPr>
        <w:spacing w:after="0" w:line="240" w:lineRule="auto"/>
      </w:pPr>
      <w:r>
        <w:separator/>
      </w:r>
    </w:p>
  </w:footnote>
  <w:footnote w:type="continuationSeparator" w:id="0">
    <w:p w14:paraId="64E83C3D" w14:textId="77777777" w:rsidR="00F328F9" w:rsidRDefault="00F328F9" w:rsidP="00AF14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6856DF">
          <w:rPr>
            <w:noProof/>
          </w:rPr>
          <w:t>4</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F83454"/>
    <w:multiLevelType w:val="hybridMultilevel"/>
    <w:tmpl w:val="54F0E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2"/>
  </w:num>
  <w:num w:numId="3">
    <w:abstractNumId w:val="9"/>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8"/>
  </w:num>
  <w:num w:numId="9">
    <w:abstractNumId w:val="3"/>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204A3"/>
    <w:rsid w:val="00622B00"/>
    <w:rsid w:val="00623101"/>
    <w:rsid w:val="0063263E"/>
    <w:rsid w:val="00636C5F"/>
    <w:rsid w:val="00636EDC"/>
    <w:rsid w:val="006534ED"/>
    <w:rsid w:val="006548B9"/>
    <w:rsid w:val="00664C0F"/>
    <w:rsid w:val="00666F44"/>
    <w:rsid w:val="00672C65"/>
    <w:rsid w:val="00680702"/>
    <w:rsid w:val="00682095"/>
    <w:rsid w:val="006856DF"/>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27C4"/>
    <w:rsid w:val="0078330C"/>
    <w:rsid w:val="00797AD0"/>
    <w:rsid w:val="007B007C"/>
    <w:rsid w:val="007B3253"/>
    <w:rsid w:val="007B4F91"/>
    <w:rsid w:val="007B60D9"/>
    <w:rsid w:val="007B7127"/>
    <w:rsid w:val="007C0A67"/>
    <w:rsid w:val="007E1607"/>
    <w:rsid w:val="007F6013"/>
    <w:rsid w:val="007F7C8B"/>
    <w:rsid w:val="00803B5A"/>
    <w:rsid w:val="008064D8"/>
    <w:rsid w:val="00812CE4"/>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56E14"/>
    <w:rsid w:val="00D71E00"/>
    <w:rsid w:val="00D76FF5"/>
    <w:rsid w:val="00D81C7D"/>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28F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8B169-97B8-4832-8B14-02D2BD3C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Белоусова Елена Валерьевна</cp:lastModifiedBy>
  <cp:revision>4</cp:revision>
  <cp:lastPrinted>2023-11-14T06:44:00Z</cp:lastPrinted>
  <dcterms:created xsi:type="dcterms:W3CDTF">2023-11-11T10:57:00Z</dcterms:created>
  <dcterms:modified xsi:type="dcterms:W3CDTF">2023-11-14T06:46:00Z</dcterms:modified>
</cp:coreProperties>
</file>