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1D" w:rsidRPr="009C121D" w:rsidRDefault="009C121D" w:rsidP="009C121D">
      <w:pPr>
        <w:spacing w:after="360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C12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Порядок рассмотрения обращений</w:t>
      </w:r>
    </w:p>
    <w:p w:rsidR="009C121D" w:rsidRPr="009C121D" w:rsidRDefault="009C121D" w:rsidP="007F332D">
      <w:pPr>
        <w:spacing w:before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 подаются заявителями на белорусском или русском языке в письменной или электронной форме, а также излагаются в устной форме. Письменные обращения подаются нарочным (курьером), по почте, в ходе личного приема, путем внесения замечаний и (или) предложений в книгу замечаний и предложений. Устные обращения излагаются в ходе личного приема.</w:t>
      </w:r>
    </w:p>
    <w:tbl>
      <w:tblPr>
        <w:tblW w:w="5503" w:type="pct"/>
        <w:tblInd w:w="-9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9"/>
        <w:gridCol w:w="5225"/>
      </w:tblGrid>
      <w:tr w:rsidR="009C121D" w:rsidRPr="009C121D" w:rsidTr="007F332D">
        <w:tc>
          <w:tcPr>
            <w:tcW w:w="5549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121D" w:rsidRPr="006C0A0D" w:rsidRDefault="009C121D" w:rsidP="007F332D">
            <w:pPr>
              <w:spacing w:after="0" w:line="240" w:lineRule="auto"/>
              <w:ind w:left="209" w:hanging="142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C0A0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Письменные обращения граждан, в том числе индивидуальных предпринимателей, должны содержать:</w:t>
            </w:r>
          </w:p>
          <w:p w:rsidR="009C121D" w:rsidRPr="006C0A0D" w:rsidRDefault="009C121D" w:rsidP="007F332D">
            <w:pPr>
              <w:numPr>
                <w:ilvl w:val="0"/>
                <w:numId w:val="1"/>
              </w:numPr>
              <w:spacing w:before="75" w:after="75" w:line="240" w:lineRule="auto"/>
              <w:ind w:left="209" w:hanging="142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наименование организации либо должность лица, которым направлено обращение;</w:t>
            </w:r>
          </w:p>
          <w:p w:rsidR="009C121D" w:rsidRPr="006C0A0D" w:rsidRDefault="009C121D" w:rsidP="007F332D">
            <w:pPr>
              <w:numPr>
                <w:ilvl w:val="0"/>
                <w:numId w:val="1"/>
              </w:numPr>
              <w:spacing w:before="75" w:after="75" w:line="240" w:lineRule="auto"/>
              <w:ind w:left="209" w:hanging="142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фамилию, собственное имя, отчество (если таковое имеется) либо инициалы гражданина;</w:t>
            </w:r>
          </w:p>
          <w:p w:rsidR="009C121D" w:rsidRPr="006C0A0D" w:rsidRDefault="009C121D" w:rsidP="007F332D">
            <w:pPr>
              <w:numPr>
                <w:ilvl w:val="0"/>
                <w:numId w:val="1"/>
              </w:numPr>
              <w:spacing w:before="75" w:after="75" w:line="240" w:lineRule="auto"/>
              <w:ind w:left="209" w:hanging="142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адрес его места жительства (места пребывания);</w:t>
            </w:r>
          </w:p>
          <w:p w:rsidR="009C121D" w:rsidRPr="006C0A0D" w:rsidRDefault="009C121D" w:rsidP="007F332D">
            <w:pPr>
              <w:numPr>
                <w:ilvl w:val="0"/>
                <w:numId w:val="1"/>
              </w:numPr>
              <w:spacing w:before="75" w:after="75" w:line="240" w:lineRule="auto"/>
              <w:ind w:left="209" w:hanging="142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изложение сути обращения;</w:t>
            </w:r>
          </w:p>
          <w:p w:rsidR="009C121D" w:rsidRPr="009C121D" w:rsidRDefault="009C121D" w:rsidP="007F332D">
            <w:pPr>
              <w:numPr>
                <w:ilvl w:val="0"/>
                <w:numId w:val="1"/>
              </w:numPr>
              <w:spacing w:before="75" w:after="75" w:line="240" w:lineRule="auto"/>
              <w:ind w:left="209" w:hanging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личную подпись гражданина (граждан).</w:t>
            </w:r>
          </w:p>
        </w:tc>
        <w:tc>
          <w:tcPr>
            <w:tcW w:w="5225" w:type="dxa"/>
            <w:tcBorders>
              <w:top w:val="single" w:sz="12" w:space="0" w:color="D6D8C7"/>
              <w:left w:val="single" w:sz="12" w:space="0" w:color="D6D8C7"/>
              <w:bottom w:val="single" w:sz="12" w:space="0" w:color="D6D8C7"/>
              <w:right w:val="single" w:sz="12" w:space="0" w:color="D6D8C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121D" w:rsidRPr="006C0A0D" w:rsidRDefault="009C121D" w:rsidP="007F332D">
            <w:pPr>
              <w:spacing w:after="0" w:line="240" w:lineRule="auto"/>
              <w:ind w:left="89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6C0A0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Письменные обращения юридических лиц должны содержать:</w:t>
            </w:r>
          </w:p>
          <w:p w:rsidR="009C121D" w:rsidRPr="006C0A0D" w:rsidRDefault="009C121D" w:rsidP="007F332D">
            <w:pPr>
              <w:numPr>
                <w:ilvl w:val="0"/>
                <w:numId w:val="2"/>
              </w:numPr>
              <w:spacing w:before="75" w:after="75" w:line="240" w:lineRule="auto"/>
              <w:ind w:left="89" w:firstLine="0"/>
              <w:jc w:val="both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наименование организации либо должность лица, которым направлено обращение;</w:t>
            </w:r>
          </w:p>
          <w:p w:rsidR="009C121D" w:rsidRPr="006C0A0D" w:rsidRDefault="009C121D" w:rsidP="007F332D">
            <w:pPr>
              <w:numPr>
                <w:ilvl w:val="0"/>
                <w:numId w:val="2"/>
              </w:numPr>
              <w:spacing w:before="75" w:after="75" w:line="240" w:lineRule="auto"/>
              <w:ind w:left="89" w:firstLine="0"/>
              <w:jc w:val="both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полное наименование юридического лица и его место нахождения;</w:t>
            </w:r>
          </w:p>
          <w:p w:rsidR="009C121D" w:rsidRPr="006C0A0D" w:rsidRDefault="009C121D" w:rsidP="007F332D">
            <w:pPr>
              <w:numPr>
                <w:ilvl w:val="0"/>
                <w:numId w:val="2"/>
              </w:numPr>
              <w:spacing w:before="75" w:after="75" w:line="240" w:lineRule="auto"/>
              <w:ind w:left="89" w:firstLine="0"/>
              <w:jc w:val="both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изложение сути обращения;</w:t>
            </w:r>
          </w:p>
          <w:p w:rsidR="009C121D" w:rsidRPr="006C0A0D" w:rsidRDefault="009C121D" w:rsidP="007F332D">
            <w:pPr>
              <w:numPr>
                <w:ilvl w:val="0"/>
                <w:numId w:val="2"/>
              </w:numPr>
              <w:spacing w:before="75" w:after="75" w:line="240" w:lineRule="auto"/>
              <w:ind w:left="89" w:firstLine="0"/>
              <w:jc w:val="both"/>
              <w:rPr>
                <w:rFonts w:ascii="Arial Black" w:eastAsia="Times New Roman" w:hAnsi="Arial Black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      </w:r>
          </w:p>
          <w:p w:rsidR="009C121D" w:rsidRPr="009C121D" w:rsidRDefault="009C121D" w:rsidP="007F332D">
            <w:pPr>
              <w:numPr>
                <w:ilvl w:val="0"/>
                <w:numId w:val="2"/>
              </w:numPr>
              <w:spacing w:before="75" w:after="75" w:line="240" w:lineRule="auto"/>
              <w:ind w:left="89" w:firstLine="0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0A0D">
              <w:rPr>
                <w:rFonts w:ascii="Arial Black" w:eastAsia="Times New Roman" w:hAnsi="Arial Black" w:cs="Arial"/>
                <w:sz w:val="20"/>
                <w:szCs w:val="20"/>
                <w:lang w:eastAsia="ru-RU"/>
              </w:rPr>
              <w:t>личную подпись руководителя или лица, уполномоченного в установленном порядке подписывать обращения, заверенную печатью юридического лица.</w:t>
            </w:r>
          </w:p>
        </w:tc>
      </w:tr>
    </w:tbl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письменным обращениям, подаваемым представителями заявителей, прилагаются документы, подтверждающие их полномочия.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Письменные обращения могут быть оставлены без рассмотрения по существу, если: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изложены</w:t>
      </w:r>
      <w:proofErr w:type="gramEnd"/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на белорусском или русском языке;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содержат фамилии, собственного имени, отчества, адреса места жительства (места пребывания) гражданина;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содержат полного наименования юридического лица и адреса его места нахождения, фамилии, собственного имени, отчества руководителя или лица, уполномоченного в установленном порядке подписывать обращения (для юридических лиц);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содержат личной подписи гражданина (граждан) либо личной подписи руководителя или лица, уполномоченного в установленном порядке подписывать обращения, заверенной печатью юридического лица;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 текст, не поддающийся прочтению;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 нецензурные либо оскорбительные слова или выражения;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подаются представителями заявителей, и к ним не прилагаются документы, подтверждающие их полномочия;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</w:t>
      </w: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proofErr w:type="gramEnd"/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пропущен без уважительной причины срок подачи жалобы;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заявителем прекращена переписка по изложенным в обращении вопросам.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Устные обращения могут быть оставлены без рассмотрения по существу, если: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в ходе личного приема допускает употребление нецензурных либо оскорбительных слов или выражений.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9C121D" w:rsidRPr="009C121D" w:rsidRDefault="009C121D" w:rsidP="007F332D">
      <w:pPr>
        <w:spacing w:before="150" w:after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Письменные обращения</w:t>
      </w:r>
      <w:r w:rsidR="006C0A0D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Pr="009C121D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 быть рассмотрены </w:t>
      </w:r>
      <w:r w:rsidRPr="009C12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позднее 15 дней</w:t>
      </w: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обращения, требующие дополнительного изучения и проверки, - </w:t>
      </w:r>
      <w:r w:rsidRPr="009C12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позднее 1 месяца</w:t>
      </w: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иной срок не установлен законодательными актами.</w:t>
      </w:r>
    </w:p>
    <w:p w:rsidR="009C121D" w:rsidRPr="009C121D" w:rsidRDefault="009C121D" w:rsidP="007F332D">
      <w:pPr>
        <w:spacing w:before="150" w:line="240" w:lineRule="auto"/>
        <w:ind w:left="-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proofErr w:type="gramStart"/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9C12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9C121D" w:rsidRPr="009C121D" w:rsidRDefault="009C121D" w:rsidP="007F332D">
      <w:pPr>
        <w:ind w:left="-993"/>
        <w:jc w:val="both"/>
        <w:rPr>
          <w:color w:val="FF0000"/>
          <w:sz w:val="28"/>
          <w:szCs w:val="28"/>
        </w:rPr>
      </w:pPr>
      <w:r w:rsidRPr="009C121D">
        <w:rPr>
          <w:b/>
          <w:bCs/>
          <w:color w:val="FF0000"/>
          <w:sz w:val="28"/>
          <w:szCs w:val="28"/>
          <w:shd w:val="clear" w:color="auto" w:fill="FFFFFF"/>
        </w:rPr>
        <w:t>Рассмотрение обращений по существу</w:t>
      </w:r>
    </w:p>
    <w:p w:rsidR="009C121D" w:rsidRPr="009C121D" w:rsidRDefault="009C121D" w:rsidP="007F332D">
      <w:pPr>
        <w:pStyle w:val="point"/>
        <w:shd w:val="clear" w:color="auto" w:fill="FFFFFF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9C121D">
        <w:rPr>
          <w:rFonts w:ascii="Arial" w:hAnsi="Arial" w:cs="Arial"/>
          <w:color w:val="000000"/>
        </w:rPr>
        <w:t>Письменные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9C121D" w:rsidRPr="009C121D" w:rsidRDefault="009C121D" w:rsidP="007F332D">
      <w:pPr>
        <w:pStyle w:val="newncpi"/>
        <w:shd w:val="clear" w:color="auto" w:fill="FFFFFF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proofErr w:type="gramStart"/>
      <w:r w:rsidRPr="009C121D">
        <w:rPr>
          <w:rFonts w:ascii="Arial" w:hAnsi="Arial" w:cs="Arial"/>
          <w:color w:val="000000"/>
        </w:rPr>
        <w:t>В 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</w:t>
      </w:r>
      <w:proofErr w:type="gramEnd"/>
      <w:r w:rsidRPr="009C121D">
        <w:rPr>
          <w:rFonts w:ascii="Arial" w:hAnsi="Arial" w:cs="Arial"/>
          <w:color w:val="000000"/>
        </w:rPr>
        <w:t xml:space="preserve"> официального периодического печатного издания, другого средства массовой информации, в котором опубликована запрашиваемая информация, либо адрес </w:t>
      </w:r>
      <w:r w:rsidRPr="009C121D">
        <w:rPr>
          <w:rFonts w:ascii="Arial" w:hAnsi="Arial" w:cs="Arial"/>
          <w:color w:val="000000"/>
        </w:rPr>
        <w:lastRenderedPageBreak/>
        <w:t>сайта в глобальной компьютерной сети Интернет, на котором размещена запрашиваемая информация.</w:t>
      </w:r>
    </w:p>
    <w:p w:rsidR="007D479A" w:rsidRDefault="007D479A" w:rsidP="007F332D">
      <w:pPr>
        <w:pStyle w:val="newncpi"/>
        <w:shd w:val="clear" w:color="auto" w:fill="FFFFFF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</w:p>
    <w:p w:rsidR="009C121D" w:rsidRPr="009C121D" w:rsidRDefault="009C121D" w:rsidP="007F332D">
      <w:pPr>
        <w:pStyle w:val="newncpi"/>
        <w:shd w:val="clear" w:color="auto" w:fill="FFFFFF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9C121D">
        <w:rPr>
          <w:rFonts w:ascii="Arial" w:hAnsi="Arial" w:cs="Arial"/>
          <w:color w:val="000000"/>
        </w:rP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7D479A" w:rsidRDefault="007D479A" w:rsidP="007F332D">
      <w:pPr>
        <w:pStyle w:val="point"/>
        <w:shd w:val="clear" w:color="auto" w:fill="FFFFFF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</w:p>
    <w:p w:rsidR="009C121D" w:rsidRPr="009C121D" w:rsidRDefault="009C121D" w:rsidP="007F332D">
      <w:pPr>
        <w:pStyle w:val="point"/>
        <w:shd w:val="clear" w:color="auto" w:fill="FFFFFF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9C121D">
        <w:rPr>
          <w:rFonts w:ascii="Arial" w:hAnsi="Arial" w:cs="Arial"/>
          <w:color w:val="000000"/>
        </w:rPr>
        <w:t>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7D479A" w:rsidRDefault="007D479A" w:rsidP="007F332D">
      <w:pPr>
        <w:pStyle w:val="point"/>
        <w:shd w:val="clear" w:color="auto" w:fill="FFFFFF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</w:p>
    <w:p w:rsidR="006C0A0D" w:rsidRDefault="009C121D" w:rsidP="007F332D">
      <w:pPr>
        <w:pStyle w:val="point"/>
        <w:shd w:val="clear" w:color="auto" w:fill="FFFFFF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9C121D">
        <w:rPr>
          <w:rFonts w:ascii="Arial" w:hAnsi="Arial" w:cs="Arial"/>
          <w:color w:val="000000"/>
        </w:rPr>
        <w:t xml:space="preserve">При отсутствии в обращениях каких-либо рекомендаций, требований, ходатайств, сообщений о нарушении актов законодательства, недостатках в работе организаций либо при наличии в них только благодарности такие обращения принимаются к сведению </w:t>
      </w:r>
      <w:r w:rsidR="007D479A">
        <w:rPr>
          <w:rFonts w:ascii="Arial" w:hAnsi="Arial" w:cs="Arial"/>
          <w:color w:val="000000"/>
        </w:rPr>
        <w:t>и ответы на них не направляются</w:t>
      </w:r>
    </w:p>
    <w:p w:rsidR="006C0A0D" w:rsidRDefault="006C0A0D" w:rsidP="007F332D">
      <w:pPr>
        <w:pStyle w:val="point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color w:val="FF0000"/>
        </w:rPr>
      </w:pPr>
    </w:p>
    <w:p w:rsidR="006C0A0D" w:rsidRPr="006C0A0D" w:rsidRDefault="006C0A0D" w:rsidP="007F332D">
      <w:pPr>
        <w:pStyle w:val="point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  <w:color w:val="000000"/>
        </w:rPr>
      </w:pPr>
      <w:r w:rsidRPr="006C0A0D">
        <w:rPr>
          <w:rFonts w:ascii="Arial" w:hAnsi="Arial" w:cs="Arial"/>
          <w:b/>
          <w:color w:val="FF0000"/>
        </w:rPr>
        <w:t>Обжалование ответов на обращения</w:t>
      </w:r>
      <w:r w:rsidRPr="006C0A0D">
        <w:rPr>
          <w:rFonts w:ascii="Arial" w:hAnsi="Arial" w:cs="Arial"/>
          <w:b/>
          <w:color w:val="333333"/>
          <w:bdr w:val="none" w:sz="0" w:space="0" w:color="auto" w:frame="1"/>
        </w:rPr>
        <w:br/>
      </w:r>
    </w:p>
    <w:p w:rsidR="006C0A0D" w:rsidRPr="006C0A0D" w:rsidRDefault="006C0A0D" w:rsidP="007F332D">
      <w:pPr>
        <w:spacing w:after="0" w:line="240" w:lineRule="auto"/>
        <w:ind w:left="-1134"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6C0A0D" w:rsidRPr="006C0A0D" w:rsidRDefault="006C0A0D" w:rsidP="007F332D">
      <w:pPr>
        <w:spacing w:after="0" w:line="240" w:lineRule="auto"/>
        <w:ind w:left="-1134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способом).</w:t>
      </w:r>
    </w:p>
    <w:p w:rsidR="006C0A0D" w:rsidRPr="006C0A0D" w:rsidRDefault="006C0A0D" w:rsidP="007F332D">
      <w:pPr>
        <w:spacing w:after="0" w:line="240" w:lineRule="auto"/>
        <w:ind w:left="-1134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A0D" w:rsidRPr="006C0A0D" w:rsidRDefault="006C0A0D" w:rsidP="007F332D">
      <w:pPr>
        <w:spacing w:after="0" w:line="240" w:lineRule="auto"/>
        <w:ind w:left="-1134"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6C0A0D" w:rsidRPr="006C0A0D" w:rsidRDefault="006C0A0D" w:rsidP="007F332D">
      <w:pPr>
        <w:spacing w:after="0" w:line="240" w:lineRule="auto"/>
        <w:ind w:left="-1134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A0D" w:rsidRPr="006C0A0D" w:rsidRDefault="006C0A0D" w:rsidP="007F332D">
      <w:pPr>
        <w:spacing w:after="0" w:line="240" w:lineRule="auto"/>
        <w:ind w:left="-1134"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6C0A0D" w:rsidRPr="006C0A0D" w:rsidRDefault="006C0A0D" w:rsidP="007F332D">
      <w:pPr>
        <w:spacing w:after="0" w:line="240" w:lineRule="auto"/>
        <w:ind w:left="-1134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A0D" w:rsidRPr="006C0A0D" w:rsidRDefault="006C0A0D" w:rsidP="007F332D">
      <w:pPr>
        <w:spacing w:after="0" w:line="240" w:lineRule="auto"/>
        <w:ind w:left="-1134"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Ответ на жалобу в вышестоящую организацию может </w:t>
      </w:r>
      <w:bookmarkStart w:id="0" w:name="_GoBack"/>
      <w:bookmarkEnd w:id="0"/>
      <w:r w:rsidRPr="006C0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6C0A0D" w:rsidRPr="006C0A0D" w:rsidRDefault="006C0A0D" w:rsidP="007F332D">
      <w:pPr>
        <w:spacing w:after="0" w:line="240" w:lineRule="auto"/>
        <w:ind w:left="-1134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A0D" w:rsidRPr="006C0A0D" w:rsidRDefault="006C0A0D" w:rsidP="007F332D">
      <w:pPr>
        <w:spacing w:after="0" w:line="240" w:lineRule="auto"/>
        <w:ind w:left="-1134"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6C0A0D" w:rsidRPr="006C0A0D" w:rsidRDefault="006C0A0D" w:rsidP="007F332D">
      <w:pPr>
        <w:spacing w:after="0" w:line="240" w:lineRule="auto"/>
        <w:ind w:left="-1134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0A0D" w:rsidRPr="006C0A0D" w:rsidRDefault="006C0A0D" w:rsidP="007F332D">
      <w:pPr>
        <w:spacing w:after="0" w:line="240" w:lineRule="auto"/>
        <w:ind w:left="-1134" w:firstLine="708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0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6C0A0D" w:rsidRPr="006C0A0D" w:rsidRDefault="006C0A0D" w:rsidP="007F332D">
      <w:pPr>
        <w:pStyle w:val="point"/>
        <w:shd w:val="clear" w:color="auto" w:fill="FFFFFF"/>
        <w:spacing w:before="0" w:beforeAutospacing="0" w:after="0" w:afterAutospacing="0"/>
        <w:ind w:left="-993"/>
        <w:jc w:val="both"/>
        <w:rPr>
          <w:b/>
          <w:bCs/>
          <w:color w:val="FF0000"/>
        </w:rPr>
      </w:pPr>
    </w:p>
    <w:sectPr w:rsidR="006C0A0D" w:rsidRPr="006C0A0D" w:rsidSect="007F332D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2D41"/>
    <w:multiLevelType w:val="multilevel"/>
    <w:tmpl w:val="A916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30524"/>
    <w:multiLevelType w:val="multilevel"/>
    <w:tmpl w:val="E120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121D"/>
    <w:rsid w:val="002B58A4"/>
    <w:rsid w:val="00315B3F"/>
    <w:rsid w:val="003E6FA1"/>
    <w:rsid w:val="006C0A0D"/>
    <w:rsid w:val="007D479A"/>
    <w:rsid w:val="007F332D"/>
    <w:rsid w:val="009C121D"/>
    <w:rsid w:val="00BB70AF"/>
    <w:rsid w:val="00C9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A4"/>
  </w:style>
  <w:style w:type="paragraph" w:styleId="1">
    <w:name w:val="heading 1"/>
    <w:basedOn w:val="a"/>
    <w:next w:val="a"/>
    <w:link w:val="10"/>
    <w:uiPriority w:val="9"/>
    <w:qFormat/>
    <w:rsid w:val="00315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1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21D"/>
    <w:rPr>
      <w:b/>
      <w:bCs/>
    </w:rPr>
  </w:style>
  <w:style w:type="paragraph" w:customStyle="1" w:styleId="article">
    <w:name w:val="article"/>
    <w:basedOn w:val="a"/>
    <w:rsid w:val="009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5B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5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5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1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21D"/>
    <w:rPr>
      <w:b/>
      <w:bCs/>
    </w:rPr>
  </w:style>
  <w:style w:type="paragraph" w:customStyle="1" w:styleId="article">
    <w:name w:val="article"/>
    <w:basedOn w:val="a"/>
    <w:rsid w:val="009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C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5B3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5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6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02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Xarxaleva_gv</cp:lastModifiedBy>
  <cp:revision>4</cp:revision>
  <dcterms:created xsi:type="dcterms:W3CDTF">2021-03-20T20:14:00Z</dcterms:created>
  <dcterms:modified xsi:type="dcterms:W3CDTF">2021-03-23T10:54:00Z</dcterms:modified>
</cp:coreProperties>
</file>