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B1" w:rsidRPr="00F74A55" w:rsidRDefault="005515B1" w:rsidP="005515B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8.10</w:t>
      </w:r>
    </w:p>
    <w:p w:rsidR="005515B1" w:rsidRPr="00F74A55" w:rsidRDefault="005515B1" w:rsidP="007B0376">
      <w:pPr>
        <w:spacing w:after="0"/>
        <w:ind w:left="-1276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5515B1" w:rsidRPr="00984A59" w:rsidTr="007B0376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5515B1" w:rsidRPr="005515B1" w:rsidRDefault="005515B1" w:rsidP="00996A75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5515B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</w:tc>
      </w:tr>
      <w:tr w:rsidR="005515B1" w:rsidRPr="00984A59" w:rsidTr="007B0376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B1" w:rsidRPr="005515B1" w:rsidRDefault="005515B1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515B1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5515B1" w:rsidRPr="005515B1" w:rsidRDefault="005515B1" w:rsidP="00B17B23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30" w:hanging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B1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заявление; </w:t>
            </w:r>
          </w:p>
          <w:p w:rsidR="005515B1" w:rsidRPr="005515B1" w:rsidRDefault="005515B1" w:rsidP="00B17B23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30" w:hanging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B1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право на земельный участок;</w:t>
            </w:r>
          </w:p>
          <w:p w:rsidR="005515B1" w:rsidRPr="005515B1" w:rsidRDefault="005515B1" w:rsidP="00B17B23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430" w:hanging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B1">
              <w:rPr>
                <w:rFonts w:ascii="Times New Roman" w:hAnsi="Times New Roman" w:cs="Times New Roman"/>
                <w:sz w:val="28"/>
                <w:szCs w:val="28"/>
              </w:rPr>
              <w:t>научно-проектная документация</w:t>
            </w:r>
          </w:p>
        </w:tc>
      </w:tr>
      <w:tr w:rsidR="005515B1" w:rsidRPr="00984A59" w:rsidTr="007B0376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1" w:rsidRPr="005515B1" w:rsidRDefault="005515B1" w:rsidP="00B17B23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515B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5515B1" w:rsidRPr="005515B1" w:rsidRDefault="005515B1" w:rsidP="00B17B23">
            <w:pPr>
              <w:numPr>
                <w:ilvl w:val="0"/>
                <w:numId w:val="3"/>
              </w:numPr>
              <w:spacing w:after="0" w:line="240" w:lineRule="auto"/>
              <w:ind w:left="430" w:hanging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B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  <w:bookmarkStart w:id="0" w:name="_GoBack"/>
            <w:bookmarkEnd w:id="0"/>
          </w:p>
        </w:tc>
      </w:tr>
      <w:tr w:rsidR="005515B1" w:rsidRPr="00984A59" w:rsidTr="007B0376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5B1" w:rsidRPr="005515B1" w:rsidRDefault="005515B1" w:rsidP="00B17B23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515B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5515B1" w:rsidRPr="005515B1" w:rsidRDefault="005515B1" w:rsidP="00B17B23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5B1">
              <w:rPr>
                <w:rFonts w:ascii="Times New Roman" w:hAnsi="Times New Roman" w:cs="Times New Roman"/>
                <w:bCs/>
                <w:sz w:val="28"/>
                <w:szCs w:val="28"/>
              </w:rPr>
              <w:t>10 календарных дней</w:t>
            </w:r>
          </w:p>
        </w:tc>
      </w:tr>
      <w:tr w:rsidR="005515B1" w:rsidRPr="00984A59" w:rsidTr="007B0376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1" w:rsidRPr="005515B1" w:rsidRDefault="005515B1" w:rsidP="00B17B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515B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 действия решения, принимаемого при осуществлении административной процедуры:</w:t>
            </w:r>
          </w:p>
          <w:p w:rsidR="005515B1" w:rsidRPr="005515B1" w:rsidRDefault="005515B1" w:rsidP="00B17B23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5B1">
              <w:rPr>
                <w:rFonts w:ascii="Times New Roman" w:hAnsi="Times New Roman" w:cs="Times New Roman"/>
                <w:sz w:val="28"/>
                <w:szCs w:val="28"/>
              </w:rPr>
              <w:t>До конца календарного года, в котором запланировано выполнение работ</w:t>
            </w:r>
            <w:r w:rsidRPr="005515B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</w:tc>
      </w:tr>
      <w:tr w:rsidR="005515B1" w:rsidRPr="00984A59" w:rsidTr="007B0376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1" w:rsidRPr="005515B1" w:rsidRDefault="005515B1" w:rsidP="00B17B23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5515B1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5515B1" w:rsidRPr="00AA2D69" w:rsidRDefault="00AA2D69" w:rsidP="00996A75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D69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граждан;</w:t>
            </w:r>
          </w:p>
        </w:tc>
      </w:tr>
    </w:tbl>
    <w:p w:rsidR="00B17B23" w:rsidRDefault="00B17B23" w:rsidP="00B17B23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17B23" w:rsidRDefault="00B17B23" w:rsidP="00B17B23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B17B23" w:rsidRDefault="00B17B23" w:rsidP="00B17B23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17B23" w:rsidRDefault="00B17B23" w:rsidP="00B17B23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B17B23" w:rsidRPr="005465DE" w:rsidRDefault="00B17B23" w:rsidP="00B17B23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B17B23" w:rsidRDefault="00B17B23" w:rsidP="00B17B23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B17B23" w:rsidRDefault="00B17B23" w:rsidP="00B17B23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B17B23" w:rsidRDefault="00B17B23" w:rsidP="00B17B23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B17B23" w:rsidRDefault="00B17B23" w:rsidP="00B17B23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7B23" w:rsidRDefault="00B17B23" w:rsidP="00B17B23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B17B23" w:rsidRDefault="00B17B23" w:rsidP="00B17B23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B17B23" w:rsidRDefault="00B17B23" w:rsidP="00B17B23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B17B23" w:rsidRDefault="00B17B23" w:rsidP="00B17B23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B17B23" w:rsidRDefault="00B17B23" w:rsidP="00B17B23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4B5501" w:rsidRDefault="004B5501" w:rsidP="004B5501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4B5501" w:rsidRPr="004B5501" w:rsidRDefault="004B5501" w:rsidP="004B5501">
      <w:pPr>
        <w:spacing w:line="280" w:lineRule="exact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4B5501">
        <w:rPr>
          <w:rFonts w:ascii="Times New Roman" w:eastAsia="Times New Roman" w:hAnsi="Times New Roman" w:cs="Times New Roman"/>
          <w:b/>
          <w:color w:val="1F497D"/>
          <w:sz w:val="32"/>
          <w:szCs w:val="32"/>
          <w:lang w:eastAsia="ru-RU"/>
        </w:rPr>
        <w:t>Образец заявления</w:t>
      </w:r>
    </w:p>
    <w:p w:rsidR="004B5501" w:rsidRPr="004B5501" w:rsidRDefault="004B5501" w:rsidP="004B5501">
      <w:pPr>
        <w:spacing w:line="280" w:lineRule="exact"/>
        <w:ind w:left="4680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4B5501">
        <w:rPr>
          <w:rFonts w:ascii="Calibri" w:eastAsia="Times New Roman" w:hAnsi="Calibri" w:cs="Times New Roman"/>
          <w:iCs/>
          <w:sz w:val="30"/>
          <w:lang w:eastAsia="ru-RU"/>
        </w:rPr>
        <w:t xml:space="preserve">Бобруйский городской исполнительный комитет </w:t>
      </w:r>
    </w:p>
    <w:p w:rsidR="004B5501" w:rsidRPr="004B5501" w:rsidRDefault="004B5501" w:rsidP="004B5501">
      <w:pPr>
        <w:spacing w:after="0" w:line="240" w:lineRule="auto"/>
        <w:ind w:left="4680"/>
        <w:jc w:val="both"/>
        <w:rPr>
          <w:rFonts w:ascii="Calibri" w:eastAsia="Times New Roman" w:hAnsi="Calibri" w:cs="Times New Roman"/>
          <w:iCs/>
          <w:lang w:eastAsia="ru-RU"/>
        </w:rPr>
      </w:pPr>
      <w:proofErr w:type="spellStart"/>
      <w:r w:rsidRPr="004B55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Иванова</w:t>
      </w:r>
      <w:proofErr w:type="spellEnd"/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 Ивана Ивановича</w:t>
      </w:r>
    </w:p>
    <w:p w:rsidR="004B5501" w:rsidRPr="004B5501" w:rsidRDefault="004B5501" w:rsidP="004B5501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4B5501">
        <w:rPr>
          <w:rFonts w:ascii="Calibri" w:eastAsia="Times New Roman" w:hAnsi="Calibri" w:cs="Times New Roman"/>
          <w:iCs/>
          <w:lang w:eastAsia="ru-RU"/>
        </w:rPr>
        <w:t>(фамилия, имя, отчество)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4B55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г.Бобруйск,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lang w:eastAsia="ru-RU"/>
        </w:rPr>
      </w:pP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ул. Минская, д.228, кв.58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4B5501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4B5501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Телефон 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>55-15-17, (029)1456789</w:t>
      </w:r>
    </w:p>
    <w:p w:rsidR="004B5501" w:rsidRPr="004B5501" w:rsidRDefault="004B5501" w:rsidP="004B5501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4B5501">
        <w:rPr>
          <w:rFonts w:ascii="Calibri" w:eastAsia="Times New Roman" w:hAnsi="Calibri" w:cs="Times New Roman"/>
          <w:iCs/>
          <w:lang w:eastAsia="ru-RU"/>
        </w:rPr>
        <w:t>(домашний, мобильный)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lang w:eastAsia="ru-RU"/>
        </w:rPr>
      </w:pPr>
      <w:r w:rsidRPr="004B5501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4B5501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КВ124567 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4B5501">
        <w:rPr>
          <w:rFonts w:ascii="Calibri" w:eastAsia="Times New Roman" w:hAnsi="Calibri" w:cs="Times New Roman"/>
          <w:iCs/>
          <w:sz w:val="28"/>
          <w:szCs w:val="28"/>
          <w:lang w:eastAsia="ru-RU"/>
        </w:rPr>
        <w:t>личный номер</w:t>
      </w:r>
      <w:r w:rsidRPr="004B5501"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 3160878М089РВ7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</w:pPr>
      <w:r w:rsidRPr="004B5501">
        <w:rPr>
          <w:rFonts w:ascii="Calibri" w:eastAsia="Times New Roman" w:hAnsi="Calibri" w:cs="Times New Roman"/>
          <w:iCs/>
          <w:sz w:val="30"/>
          <w:szCs w:val="28"/>
          <w:lang w:eastAsia="ru-RU"/>
        </w:rPr>
        <w:t>выдан _</w:t>
      </w:r>
      <w:proofErr w:type="spellStart"/>
      <w:r w:rsidRPr="004B5501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>Бобруйским</w:t>
      </w:r>
      <w:proofErr w:type="spellEnd"/>
      <w:r w:rsidRPr="004B5501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 xml:space="preserve"> ГОВД Могилевской </w:t>
      </w:r>
    </w:p>
    <w:p w:rsidR="004B5501" w:rsidRPr="004B5501" w:rsidRDefault="004B5501" w:rsidP="004B5501">
      <w:pPr>
        <w:spacing w:after="0" w:line="240" w:lineRule="auto"/>
        <w:ind w:left="4678"/>
        <w:jc w:val="center"/>
        <w:rPr>
          <w:rFonts w:ascii="Calibri" w:eastAsia="Times New Roman" w:hAnsi="Calibri" w:cs="Times New Roman"/>
          <w:iCs/>
          <w:lang w:eastAsia="ru-RU"/>
        </w:rPr>
      </w:pPr>
      <w:r w:rsidRPr="004B5501">
        <w:rPr>
          <w:rFonts w:ascii="Calibri" w:eastAsia="Times New Roman" w:hAnsi="Calibri" w:cs="Times New Roman"/>
          <w:iCs/>
          <w:lang w:eastAsia="ru-RU"/>
        </w:rPr>
        <w:t>(кем, дата выдачи)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</w:pPr>
      <w:r w:rsidRPr="004B5501"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  <w:t xml:space="preserve">области </w:t>
      </w:r>
      <w:r w:rsidRPr="004B5501">
        <w:rPr>
          <w:rFonts w:ascii="Calibri" w:eastAsia="Times New Roman" w:hAnsi="Calibri" w:cs="Times New Roman"/>
          <w:i/>
          <w:iCs/>
          <w:sz w:val="30"/>
          <w:szCs w:val="30"/>
          <w:lang w:eastAsia="ru-RU"/>
        </w:rPr>
        <w:t>15.09.2008г.</w:t>
      </w:r>
    </w:p>
    <w:p w:rsidR="004B5501" w:rsidRPr="004B5501" w:rsidRDefault="004B5501" w:rsidP="004B5501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5501" w:rsidRPr="004B5501" w:rsidRDefault="004B5501" w:rsidP="004B5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55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B550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4B5501" w:rsidRPr="004B5501" w:rsidRDefault="004B5501" w:rsidP="004B5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Прошу согласовать отчуждение (или передачу иным образом права собственности на историко-культурную ценность) жилое (нежилое) помещение общей площадью ________ кв</w:t>
      </w:r>
      <w:proofErr w:type="gramStart"/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.м</w:t>
      </w:r>
      <w:proofErr w:type="gramEnd"/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расположенное по адресу ______________________ </w:t>
      </w: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</w:t>
      </w:r>
      <w:r w:rsidRPr="004B5501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(перечень прилагаемых документов).</w:t>
      </w: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5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_______________                                    Подпись ____________</w:t>
      </w:r>
    </w:p>
    <w:p w:rsidR="004B5501" w:rsidRPr="004B5501" w:rsidRDefault="004B5501" w:rsidP="004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501" w:rsidRPr="004B5501" w:rsidRDefault="004B5501" w:rsidP="004B5501">
      <w:pPr>
        <w:rPr>
          <w:rFonts w:ascii="Calibri" w:eastAsia="Times New Roman" w:hAnsi="Calibri" w:cs="Times New Roman"/>
          <w:lang w:eastAsia="ru-RU"/>
        </w:rPr>
      </w:pPr>
    </w:p>
    <w:p w:rsidR="004B5501" w:rsidRPr="00FD0F5E" w:rsidRDefault="004B5501" w:rsidP="004B5501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515B1" w:rsidRDefault="005515B1" w:rsidP="005515B1"/>
    <w:p w:rsidR="005515B1" w:rsidRDefault="005515B1" w:rsidP="005515B1"/>
    <w:sectPr w:rsidR="005515B1" w:rsidSect="007B0376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5D2D"/>
    <w:multiLevelType w:val="hybridMultilevel"/>
    <w:tmpl w:val="A06CC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83DC5"/>
    <w:multiLevelType w:val="hybridMultilevel"/>
    <w:tmpl w:val="584A6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5B1"/>
    <w:rsid w:val="003240E7"/>
    <w:rsid w:val="004B5501"/>
    <w:rsid w:val="005515B1"/>
    <w:rsid w:val="006E5636"/>
    <w:rsid w:val="007B0376"/>
    <w:rsid w:val="009B42FA"/>
    <w:rsid w:val="00AA2D69"/>
    <w:rsid w:val="00B17B23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515B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515B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5B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5515B1"/>
    <w:rPr>
      <w:b/>
      <w:bCs/>
    </w:rPr>
  </w:style>
  <w:style w:type="paragraph" w:styleId="a4">
    <w:name w:val="Normal (Web)"/>
    <w:basedOn w:val="a"/>
    <w:rsid w:val="0055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5515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1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2021-05-31T11:51:00Z</dcterms:created>
  <dcterms:modified xsi:type="dcterms:W3CDTF">2022-01-26T12:36:00Z</dcterms:modified>
</cp:coreProperties>
</file>