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F1" w:rsidRPr="00F74A55" w:rsidRDefault="00A915F1" w:rsidP="00A915F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9.3.1</w:t>
      </w:r>
    </w:p>
    <w:p w:rsidR="00A915F1" w:rsidRPr="00F74A55" w:rsidRDefault="00A915F1" w:rsidP="00A32E0B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A915F1" w:rsidRPr="00984A59" w:rsidTr="00A32E0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915F1" w:rsidRPr="00A915F1" w:rsidRDefault="006C6504" w:rsidP="00B15195">
            <w:pPr>
              <w:jc w:val="both"/>
              <w:rPr>
                <w:rFonts w:ascii="Times New Roman" w:hAnsi="Times New Roman" w:cs="Times New Roman"/>
                <w:b/>
                <w:color w:val="007E39"/>
                <w:sz w:val="28"/>
                <w:szCs w:val="28"/>
              </w:rPr>
            </w:pPr>
            <w:r w:rsidRPr="006C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Выдача</w:t>
            </w:r>
            <w:r w:rsidR="00B15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15195" w:rsidRPr="00B15195">
              <w:rPr>
                <w:rFonts w:ascii="Times New Roman" w:hAnsi="Times New Roman" w:cs="Times New Roman"/>
                <w:b/>
                <w:sz w:val="28"/>
                <w:szCs w:val="28"/>
              </w:rPr>
              <w:t>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</w:tr>
      <w:tr w:rsidR="00A915F1" w:rsidRPr="00984A59" w:rsidTr="00A32E0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F1" w:rsidRPr="00A915F1" w:rsidRDefault="00A915F1" w:rsidP="00A32E0B">
            <w:pPr>
              <w:pStyle w:val="a4"/>
              <w:tabs>
                <w:tab w:val="left" w:pos="430"/>
              </w:tabs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A915F1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A915F1" w:rsidRPr="00A915F1" w:rsidRDefault="00A915F1" w:rsidP="00A32E0B">
            <w:pPr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A915F1" w:rsidRPr="00A915F1" w:rsidRDefault="00A915F1" w:rsidP="00A32E0B">
            <w:pPr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письменное согласие всех собственников земельного участка, находящегося в общей собственности</w:t>
            </w:r>
          </w:p>
        </w:tc>
      </w:tr>
      <w:tr w:rsidR="00A915F1" w:rsidRPr="00984A59" w:rsidTr="00A32E0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F1" w:rsidRPr="00A915F1" w:rsidRDefault="00A915F1" w:rsidP="00A32E0B">
            <w:pPr>
              <w:spacing w:after="0" w:line="240" w:lineRule="auto"/>
              <w:ind w:right="-187" w:hanging="11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Документы и (или) сведения, запрашиваемые службой «одно окно» администрации Ленинского района г.Бобруйска:</w:t>
            </w:r>
          </w:p>
          <w:p w:rsidR="00A915F1" w:rsidRPr="00A915F1" w:rsidRDefault="00A915F1" w:rsidP="00A32E0B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выписка из регистрационной книги о правах, ограничениях (обременениях) прав на земельный участок**;</w:t>
            </w:r>
          </w:p>
          <w:p w:rsidR="00A915F1" w:rsidRPr="00A915F1" w:rsidRDefault="00A915F1" w:rsidP="00A32E0B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autoSpaceDE w:val="0"/>
              <w:autoSpaceDN w:val="0"/>
              <w:adjustRightInd w:val="0"/>
              <w:spacing w:after="0" w:line="240" w:lineRule="auto"/>
              <w:ind w:left="5" w:right="4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sz w:val="28"/>
                <w:szCs w:val="28"/>
              </w:rPr>
              <w:t>выписка из регистрационной книги о правах, ограничениях (обременениях) прав на капитальное строение (здание, сооружение) (в отношении зарегистрированного одноквартирног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о, блокированного жилого дома)</w:t>
            </w:r>
            <w:r w:rsidRPr="00A915F1">
              <w:rPr>
                <w:rFonts w:ascii="Times New Roman" w:hAnsi="Times New Roman" w:cs="Times New Roman"/>
                <w:sz w:val="28"/>
                <w:szCs w:val="28"/>
              </w:rPr>
              <w:t xml:space="preserve"> – в случае выдачи разрешительной документации на возведение нежилых капитальных построек</w:t>
            </w:r>
          </w:p>
          <w:p w:rsidR="00A915F1" w:rsidRDefault="00A915F1" w:rsidP="00A32E0B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на инженерно-техническое обеспечение объекта</w:t>
            </w:r>
          </w:p>
          <w:p w:rsidR="00B15195" w:rsidRPr="00A915F1" w:rsidRDefault="00B15195" w:rsidP="00B15195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F1" w:rsidRPr="00984A59" w:rsidTr="00A32E0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F1" w:rsidRDefault="00A915F1" w:rsidP="00A32E0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B15195" w:rsidRPr="00A915F1" w:rsidRDefault="00B15195" w:rsidP="00A32E0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A915F1" w:rsidRPr="00A915F1" w:rsidRDefault="00A915F1" w:rsidP="00A32E0B">
            <w:pPr>
              <w:numPr>
                <w:ilvl w:val="0"/>
                <w:numId w:val="2"/>
              </w:numPr>
              <w:tabs>
                <w:tab w:val="clear" w:pos="720"/>
                <w:tab w:val="left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A915F1" w:rsidRPr="00984A59" w:rsidTr="00A32E0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F1" w:rsidRDefault="00A915F1" w:rsidP="00A32E0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CA0DB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bookmarkStart w:id="0" w:name="_GoBack"/>
            <w:bookmarkEnd w:id="0"/>
            <w:r w:rsidRPr="00A915F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B15195" w:rsidRPr="00A915F1" w:rsidRDefault="00B15195" w:rsidP="00A32E0B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A915F1" w:rsidRPr="00A915F1" w:rsidRDefault="00A915F1" w:rsidP="00A32E0B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hanging="7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sz w:val="28"/>
                <w:szCs w:val="28"/>
              </w:rPr>
              <w:t>1 месяц со дня подачи заявления</w:t>
            </w:r>
          </w:p>
        </w:tc>
      </w:tr>
      <w:tr w:rsidR="00A915F1" w:rsidRPr="00984A59" w:rsidTr="00A32E0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F1" w:rsidRDefault="00CA0DB7" w:rsidP="00A32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  <w:r w:rsidR="00A915F1" w:rsidRPr="00A915F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: </w:t>
            </w:r>
          </w:p>
          <w:p w:rsidR="00B15195" w:rsidRPr="00A915F1" w:rsidRDefault="00B15195" w:rsidP="00A32E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A915F1" w:rsidRPr="00A915F1" w:rsidRDefault="00A915F1" w:rsidP="00A32E0B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hanging="7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sz w:val="28"/>
                <w:szCs w:val="28"/>
              </w:rPr>
              <w:t>до даты приемки объекта в эксплуатацию;</w:t>
            </w:r>
          </w:p>
        </w:tc>
      </w:tr>
      <w:tr w:rsidR="00A915F1" w:rsidRPr="00984A59" w:rsidTr="00A32E0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F1" w:rsidRDefault="00A915F1" w:rsidP="00A32E0B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A915F1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B15195" w:rsidRPr="00A915F1" w:rsidRDefault="00B15195" w:rsidP="00A32E0B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</w:p>
          <w:p w:rsidR="00A915F1" w:rsidRPr="00A915F1" w:rsidRDefault="00A915F1" w:rsidP="00A32E0B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5F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Совета Министров Республики Беларусь от 20 февраля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915F1">
                <w:rPr>
                  <w:rFonts w:ascii="Times New Roman" w:hAnsi="Times New Roman" w:cs="Times New Roman"/>
                  <w:sz w:val="28"/>
                  <w:szCs w:val="28"/>
                </w:rPr>
                <w:t>2007 г</w:t>
              </w:r>
            </w:smartTag>
            <w:r w:rsidRPr="00A915F1">
              <w:rPr>
                <w:rFonts w:ascii="Times New Roman" w:hAnsi="Times New Roman" w:cs="Times New Roman"/>
                <w:sz w:val="28"/>
                <w:szCs w:val="28"/>
              </w:rPr>
              <w:t>. № 223 «О некоторых мерах по совершенствованию архитектурной и строительной деятельности»;</w:t>
            </w:r>
          </w:p>
          <w:p w:rsidR="00A915F1" w:rsidRPr="00A915F1" w:rsidRDefault="00A915F1" w:rsidP="00B15195">
            <w:pPr>
              <w:pStyle w:val="a6"/>
              <w:ind w:left="5"/>
              <w:jc w:val="both"/>
              <w:rPr>
                <w:sz w:val="28"/>
                <w:szCs w:val="28"/>
              </w:rPr>
            </w:pPr>
          </w:p>
        </w:tc>
      </w:tr>
    </w:tbl>
    <w:p w:rsidR="00A32E0B" w:rsidRDefault="00A32E0B" w:rsidP="00A32E0B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15195" w:rsidRDefault="00B15195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15195" w:rsidRDefault="00B15195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15195" w:rsidRDefault="00B15195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15195" w:rsidRDefault="00B15195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15195" w:rsidRDefault="00B15195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15195" w:rsidRDefault="00B15195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15195" w:rsidRDefault="00B15195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15195" w:rsidRDefault="00B15195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15195" w:rsidRDefault="00B15195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DE4109" w:rsidRPr="00DE4109" w:rsidRDefault="00DE4109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ОБРАЗЕЦ ЗАЯВЛЕНИЯ</w:t>
      </w:r>
    </w:p>
    <w:p w:rsidR="00DE4109" w:rsidRPr="00DE4109" w:rsidRDefault="00DE4109" w:rsidP="00DE41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  <w:proofErr w:type="spellStart"/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Бобруйск</w:t>
      </w:r>
      <w:r w:rsidR="00B15195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proofErr w:type="spellEnd"/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горисполком </w:t>
      </w:r>
    </w:p>
    <w:p w:rsidR="00DE4109" w:rsidRPr="00DE4109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Иванова Ивана Ивановича</w:t>
      </w: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DE4109" w:rsidRPr="00DE4109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места жительства (пребывания)_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</w:t>
      </w:r>
      <w:proofErr w:type="gramStart"/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.Б</w:t>
      </w:r>
      <w:proofErr w:type="gramEnd"/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обруйск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,_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ул.Ленина,д.5, кв.4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_</w:t>
      </w:r>
    </w:p>
    <w:p w:rsidR="00DE4109" w:rsidRPr="00DE4109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  домашний__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40-13-25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_</w:t>
      </w:r>
    </w:p>
    <w:p w:rsidR="00DE4109" w:rsidRPr="00DE4109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мобильный__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8-029-613-25-11</w:t>
      </w:r>
    </w:p>
    <w:p w:rsidR="00DE4109" w:rsidRPr="00DE4109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№___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КВ 1325180</w:t>
      </w: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DE4109" w:rsidRPr="00DE4109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Личный № </w:t>
      </w:r>
      <w:r w:rsidRPr="00DE410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3120556М035РВ8</w:t>
      </w: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DE4109" w:rsidRPr="00DE4109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кем </w:t>
      </w:r>
      <w:proofErr w:type="spellStart"/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выдан_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Ленинским</w:t>
      </w:r>
      <w:proofErr w:type="spellEnd"/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 РОВД </w:t>
      </w:r>
      <w:proofErr w:type="spellStart"/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г.Бобруйска</w:t>
      </w:r>
      <w:proofErr w:type="spellEnd"/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_ </w:t>
      </w:r>
    </w:p>
    <w:p w:rsidR="00DE4109" w:rsidRPr="00DE4109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выдачи_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12.05.2010 г.</w:t>
      </w:r>
    </w:p>
    <w:p w:rsidR="00DE4109" w:rsidRPr="00DE4109" w:rsidRDefault="00DE4109" w:rsidP="00DE4109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4109" w:rsidRPr="00DE4109" w:rsidRDefault="00DE4109" w:rsidP="00DE4109">
      <w:pPr>
        <w:spacing w:after="0" w:line="240" w:lineRule="auto"/>
        <w:ind w:left="-51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ЗАЯВЛЕНИЕ</w:t>
      </w:r>
    </w:p>
    <w:p w:rsidR="00DE4109" w:rsidRPr="00DE4109" w:rsidRDefault="00DE4109" w:rsidP="00DE41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4109" w:rsidRPr="00DE4109" w:rsidRDefault="00DE4109" w:rsidP="00DE41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разрешительную документацию на возведение 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одноэтажного одноквартирного бревенчатого жилого дома размером 10,20х9,15м, бани из бруса размером 5,3х2,8м</w:t>
      </w:r>
    </w:p>
    <w:p w:rsidR="00DE4109" w:rsidRPr="00DE4109" w:rsidRDefault="00DE4109" w:rsidP="00DE41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земельном участке по адресу: </w:t>
      </w: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г.Бобруйск, ул.Октябрьская,81</w:t>
      </w: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DE4109" w:rsidRPr="00DE4109" w:rsidRDefault="00DE4109" w:rsidP="00DE4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Мной дополнительно к заявлению прилагаются следующие документы (перечислить прилагаемые документы):</w:t>
      </w:r>
    </w:p>
    <w:p w:rsidR="00DE4109" w:rsidRPr="00DE4109" w:rsidRDefault="00DE4109" w:rsidP="00DE4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4109" w:rsidRPr="00DE4109" w:rsidRDefault="00DE4109" w:rsidP="00DE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доверенность на имя </w:t>
      </w:r>
      <w:proofErr w:type="spellStart"/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>Мохорт</w:t>
      </w:r>
      <w:proofErr w:type="spellEnd"/>
      <w:r w:rsidRPr="00DE4109">
        <w:rPr>
          <w:rFonts w:ascii="Times New Roman" w:eastAsia="Times New Roman" w:hAnsi="Times New Roman" w:cs="Times New Roman"/>
          <w:color w:val="FF0000"/>
          <w:sz w:val="30"/>
          <w:szCs w:val="30"/>
          <w:u w:val="single"/>
          <w:lang w:eastAsia="ru-RU"/>
        </w:rPr>
        <w:t xml:space="preserve"> Ольги Ивановны; копия свидетельства о регистрации земельного участка. </w:t>
      </w:r>
    </w:p>
    <w:p w:rsidR="00DE4109" w:rsidRPr="00DE4109" w:rsidRDefault="00DE4109" w:rsidP="00DE41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E4109" w:rsidRPr="00DE4109" w:rsidRDefault="00DE4109" w:rsidP="00DE41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41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Дата____________                         Подпись___________</w:t>
      </w:r>
    </w:p>
    <w:p w:rsidR="00DE4109" w:rsidRPr="00DE4109" w:rsidRDefault="00DE4109" w:rsidP="00DE410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4109" w:rsidRPr="00DE4109" w:rsidRDefault="00DE4109" w:rsidP="00DE4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109" w:rsidRDefault="00DE4109"/>
    <w:sectPr w:rsidR="00DE4109" w:rsidSect="00A32E0B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F2"/>
    <w:multiLevelType w:val="hybridMultilevel"/>
    <w:tmpl w:val="A13A94EE"/>
    <w:lvl w:ilvl="0" w:tplc="D4181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5F1"/>
    <w:rsid w:val="006C6504"/>
    <w:rsid w:val="006E5636"/>
    <w:rsid w:val="00A32E0B"/>
    <w:rsid w:val="00A915F1"/>
    <w:rsid w:val="00B15195"/>
    <w:rsid w:val="00CA0DB7"/>
    <w:rsid w:val="00D42D7C"/>
    <w:rsid w:val="00DC2B9D"/>
    <w:rsid w:val="00DE4109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915F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915F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15F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915F1"/>
    <w:rPr>
      <w:b/>
      <w:bCs/>
    </w:rPr>
  </w:style>
  <w:style w:type="paragraph" w:styleId="a4">
    <w:name w:val="Normal (Web)"/>
    <w:basedOn w:val="a"/>
    <w:rsid w:val="00A9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15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1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2021-05-31T11:54:00Z</dcterms:created>
  <dcterms:modified xsi:type="dcterms:W3CDTF">2022-09-21T18:27:00Z</dcterms:modified>
</cp:coreProperties>
</file>