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F373" w14:textId="77777777" w:rsidR="007F728F" w:rsidRPr="00D1469C" w:rsidRDefault="007F728F" w:rsidP="007F728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1469C">
        <w:rPr>
          <w:rFonts w:ascii="Times New Roman" w:hAnsi="Times New Roman" w:cs="Times New Roman"/>
          <w:b/>
          <w:sz w:val="30"/>
          <w:szCs w:val="30"/>
        </w:rPr>
        <w:t>Административная процедура № </w:t>
      </w:r>
      <w:r w:rsidR="00D1469C">
        <w:rPr>
          <w:rFonts w:ascii="Times New Roman" w:hAnsi="Times New Roman" w:cs="Times New Roman"/>
          <w:b/>
          <w:sz w:val="30"/>
          <w:szCs w:val="30"/>
        </w:rPr>
        <w:t>2.</w:t>
      </w:r>
      <w:r w:rsidR="00383351">
        <w:rPr>
          <w:rFonts w:ascii="Times New Roman" w:hAnsi="Times New Roman" w:cs="Times New Roman"/>
          <w:b/>
          <w:sz w:val="30"/>
          <w:szCs w:val="30"/>
        </w:rPr>
        <w:t>9</w:t>
      </w:r>
    </w:p>
    <w:p w14:paraId="4FCE2ACA" w14:textId="77777777" w:rsidR="007F728F" w:rsidRPr="00D1469C" w:rsidRDefault="007F728F" w:rsidP="007F728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1469C">
        <w:rPr>
          <w:rFonts w:ascii="Times New Roman" w:hAnsi="Times New Roman" w:cs="Times New Roman"/>
          <w:b/>
          <w:sz w:val="30"/>
          <w:szCs w:val="30"/>
        </w:rPr>
        <w:t>(Указ Президента Республики Беларусь от 26.04.2010 № 200)</w:t>
      </w:r>
    </w:p>
    <w:p w14:paraId="334C6113" w14:textId="77777777" w:rsidR="00F44FD9" w:rsidRDefault="00F44FD9" w:rsidP="00F07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4E51B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5F00F" w14:textId="77777777" w:rsidR="00F07137" w:rsidRPr="00383351" w:rsidRDefault="00F07137" w:rsidP="00F0713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83351">
        <w:rPr>
          <w:rFonts w:ascii="Times New Roman" w:hAnsi="Times New Roman" w:cs="Times New Roman"/>
          <w:b/>
          <w:sz w:val="30"/>
          <w:szCs w:val="30"/>
        </w:rPr>
        <w:t>2.9. Назначение пособия за ребенком в возрасте до 3 лет</w:t>
      </w:r>
    </w:p>
    <w:p w14:paraId="32175295" w14:textId="77777777" w:rsidR="00383351" w:rsidRDefault="00383351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C7DD85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 специалиста, отвечающего за выполнение процедуры и предварительное консультирование по вопросам осуществления административной процедуры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86F489E" w14:textId="77777777" w:rsidR="00431A3A" w:rsidRPr="00CE77F1" w:rsidRDefault="00431A3A" w:rsidP="00431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Мартыненко Екатерина Николаевна, начальник отдела расчетов по заработной плате, каб. 208, тел. 71-76-84;</w:t>
      </w:r>
    </w:p>
    <w:p w14:paraId="004193E5" w14:textId="77777777" w:rsidR="00431A3A" w:rsidRPr="007F728F" w:rsidRDefault="00431A3A" w:rsidP="00431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учреждений образования</w:t>
      </w:r>
    </w:p>
    <w:p w14:paraId="57FC3BDE" w14:textId="77777777" w:rsidR="00383351" w:rsidRDefault="00383351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918EFD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по осуществлению административной процедуры (приемные дни, время приема)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ежедневно с 8.00 до 17.00, обед с 13.00 до 14.00, выходные дни: суббота, воскресенье, праздничные дни</w:t>
      </w:r>
    </w:p>
    <w:p w14:paraId="2527437F" w14:textId="77777777" w:rsidR="00383351" w:rsidRDefault="00383351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2563D0" w14:textId="6D79BCD1" w:rsidR="00B625AD" w:rsidRPr="00B625AD" w:rsidRDefault="00B625AD" w:rsidP="00B62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B62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Документы и (или) сведения, представляемые гражданином для осуществления административной процедуры</w:t>
      </w:r>
    </w:p>
    <w:p w14:paraId="0572EF4B" w14:textId="77777777" w:rsidR="00B625AD" w:rsidRPr="00B625AD" w:rsidRDefault="00B625AD" w:rsidP="00B625A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заявление, паспорт или иной   документ,  удостоверяющий личность, свидетельство о  рождении ребенка (для иностранных граждан и лиц без гражданства, которым предоставлен статус беженца в Республике Беларусь, - при наличии такого свидетельства),    копия решения суда об усыновлении – для семей усыновивших детей, выписки (копии) из трудовых книжек родителей (усыновителей, опекунов) или иные документы, подтверждающих их занятость, - в случае необходимости определения места назначения пособия, справка о том, что гражданин является обучающимся, копия решения суда о расторжении брака, либо свидетельство о расторжении брака или иной документ, подтверждающий  категорию неполной семьи, - для неполных семей, справка о выходе на работу, службу, учебу до истечения отпуска по уходу за ребёнком в возрасте до трех лет и прекращении выплаты пособия - при оформлении отпуска по уходу за ребенком до достижения им возраста трех лет другим членом семьи, удостоверение ребенка-инвалида либо заключение медико-реабилитационной экспертной комиссии – для семей, воспитывающих ребенка-инвалида в возрасте до 18 лет, свидетельство о заключении брака, копия решения суда об установлении отцовства – для семей военнослужащих, проходящих срочную военную службу, других военнообязанных лиц, 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 радиоактивного загрязнения в зоне последующего отселения и в зоне с правом на отселение</w:t>
      </w:r>
    </w:p>
    <w:p w14:paraId="732B61E0" w14:textId="77777777" w:rsidR="00B625AD" w:rsidRPr="00B625AD" w:rsidRDefault="00B625AD" w:rsidP="00B62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 и (или) сведения, запрашиваемые государственным органом или иной организацией </w:t>
      </w:r>
      <w:r w:rsidRPr="00B625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(граждане могут представлять эти документы самостоятельно)</w:t>
      </w:r>
    </w:p>
    <w:p w14:paraId="6256CE20" w14:textId="77777777" w:rsidR="00B625AD" w:rsidRPr="00B625AD" w:rsidRDefault="00B625AD" w:rsidP="00B62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E964A" w14:textId="77777777" w:rsidR="00B625AD" w:rsidRPr="00B625AD" w:rsidRDefault="00B625AD" w:rsidP="00B62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срок осуществления административной процедуры</w:t>
      </w:r>
      <w:r w:rsidRPr="00B62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 дней со дня подачи заявления, а в случае запроса документов и (или) сведений от других государственных органов, иных организаций - 1 месяц</w:t>
      </w:r>
    </w:p>
    <w:p w14:paraId="089ED5D1" w14:textId="77777777" w:rsidR="002D0B7F" w:rsidRDefault="00B625AD" w:rsidP="00B62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2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справки, другого документа (решения), выдаваемого (принимаемого) при осуществлении административной процедуры</w:t>
      </w:r>
    </w:p>
    <w:p w14:paraId="1148679B" w14:textId="47C917B2" w:rsidR="00B625AD" w:rsidRPr="00B625AD" w:rsidRDefault="00B625AD" w:rsidP="00B62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срок до даты наступления обстоятельств, влекущих прекращение выплаты пособия</w:t>
      </w:r>
    </w:p>
    <w:p w14:paraId="21BB6D2B" w14:textId="77777777" w:rsidR="00B625AD" w:rsidRPr="00B625AD" w:rsidRDefault="00B625AD" w:rsidP="00B62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платы, взимаемой за выдачу справки или другого документа</w:t>
      </w:r>
      <w:r w:rsidRPr="00B62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бесплатно</w:t>
      </w:r>
    </w:p>
    <w:p w14:paraId="2E57C584" w14:textId="77777777" w:rsidR="00B625AD" w:rsidRPr="00B625AD" w:rsidRDefault="00B625AD" w:rsidP="00B62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</w:t>
      </w:r>
      <w:r w:rsidRPr="00B62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Платежные реквизиты и место внесения платы за осуществление административной процедуры</w:t>
      </w:r>
    </w:p>
    <w:p w14:paraId="784129F3" w14:textId="77777777" w:rsidR="00B625AD" w:rsidRPr="00B625AD" w:rsidRDefault="00B625AD" w:rsidP="00B62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336AD" w14:textId="77777777" w:rsidR="00B625AD" w:rsidRPr="00B625AD" w:rsidRDefault="00B625AD" w:rsidP="00B62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Нормативный правовой акт, в котором определена справка либо иной документ</w:t>
      </w:r>
    </w:p>
    <w:p w14:paraId="6B857E29" w14:textId="77777777" w:rsidR="00B625AD" w:rsidRPr="00B625AD" w:rsidRDefault="00B625AD" w:rsidP="00B62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Другие документы и (или) сведения, необходимые для осуществления административной процедуры, по запросу государственного органа (организации), в который обратился граждан, в установленном порядке представляются государственными органами, иными </w:t>
      </w:r>
      <w:r w:rsidRPr="00B62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организациями, к компетенции которых относится их выдача, а также могут быть представлены гражданином самостоятельно. От граждан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пункте 2 статьи 15 Закона Республики Беларусь «Об основах административных процедур».</w:t>
      </w:r>
      <w:r w:rsidRPr="00B62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 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– помимо документа, подтверждающего внесение платы, - документ, подтверждающий право на частичное освобождение.</w:t>
      </w:r>
    </w:p>
    <w:p w14:paraId="17B81902" w14:textId="77777777" w:rsidR="00D01E5B" w:rsidRPr="00B625AD" w:rsidRDefault="00D01E5B" w:rsidP="00B62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1E5B" w:rsidRPr="00B625AD" w:rsidSect="000C206E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037E9"/>
    <w:multiLevelType w:val="multilevel"/>
    <w:tmpl w:val="3C5E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8235C5"/>
    <w:multiLevelType w:val="multilevel"/>
    <w:tmpl w:val="0846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E6"/>
    <w:rsid w:val="00002ABF"/>
    <w:rsid w:val="0002029D"/>
    <w:rsid w:val="0003717A"/>
    <w:rsid w:val="00074496"/>
    <w:rsid w:val="000C206E"/>
    <w:rsid w:val="001E0AED"/>
    <w:rsid w:val="002B30B7"/>
    <w:rsid w:val="002D0B7F"/>
    <w:rsid w:val="002E26CB"/>
    <w:rsid w:val="003159D0"/>
    <w:rsid w:val="00366F76"/>
    <w:rsid w:val="00383351"/>
    <w:rsid w:val="003B7566"/>
    <w:rsid w:val="00431A3A"/>
    <w:rsid w:val="00451941"/>
    <w:rsid w:val="0047415A"/>
    <w:rsid w:val="004E4FCF"/>
    <w:rsid w:val="00695BA1"/>
    <w:rsid w:val="007A356C"/>
    <w:rsid w:val="007F728F"/>
    <w:rsid w:val="008154FF"/>
    <w:rsid w:val="009F3659"/>
    <w:rsid w:val="00A25185"/>
    <w:rsid w:val="00A31684"/>
    <w:rsid w:val="00A530E6"/>
    <w:rsid w:val="00B07930"/>
    <w:rsid w:val="00B625AD"/>
    <w:rsid w:val="00BC1B94"/>
    <w:rsid w:val="00CA0CE6"/>
    <w:rsid w:val="00CD0887"/>
    <w:rsid w:val="00D01E5B"/>
    <w:rsid w:val="00D1469C"/>
    <w:rsid w:val="00D76901"/>
    <w:rsid w:val="00DC1A6D"/>
    <w:rsid w:val="00E72AC5"/>
    <w:rsid w:val="00EB2876"/>
    <w:rsid w:val="00F07137"/>
    <w:rsid w:val="00F44FD9"/>
    <w:rsid w:val="00F7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8A5A"/>
  <w15:docId w15:val="{730880F6-062A-4E1E-9BEE-5FD47D0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659"/>
    <w:rPr>
      <w:b/>
      <w:bCs/>
    </w:rPr>
  </w:style>
  <w:style w:type="character" w:styleId="a5">
    <w:name w:val="Emphasis"/>
    <w:basedOn w:val="a0"/>
    <w:uiPriority w:val="20"/>
    <w:qFormat/>
    <w:rsid w:val="009F365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026">
          <w:marLeft w:val="150"/>
          <w:marRight w:val="0"/>
          <w:marTop w:val="0"/>
          <w:marBottom w:val="0"/>
          <w:divBdr>
            <w:top w:val="single" w:sz="2" w:space="1" w:color="999060"/>
            <w:left w:val="single" w:sz="2" w:space="8" w:color="999060"/>
            <w:bottom w:val="single" w:sz="2" w:space="0" w:color="999060"/>
            <w:right w:val="single" w:sz="2" w:space="8" w:color="999060"/>
          </w:divBdr>
        </w:div>
      </w:divsChild>
    </w:div>
    <w:div w:id="253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206-6</cp:lastModifiedBy>
  <cp:revision>4</cp:revision>
  <cp:lastPrinted>2021-02-24T11:07:00Z</cp:lastPrinted>
  <dcterms:created xsi:type="dcterms:W3CDTF">2025-03-06T07:11:00Z</dcterms:created>
  <dcterms:modified xsi:type="dcterms:W3CDTF">2025-03-06T07:24:00Z</dcterms:modified>
</cp:coreProperties>
</file>