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73" w:rsidRPr="00A50B96" w:rsidRDefault="00BA0969" w:rsidP="00A50B96">
      <w:pPr>
        <w:pStyle w:val="a8"/>
        <w:numPr>
          <w:ilvl w:val="0"/>
          <w:numId w:val="41"/>
        </w:numPr>
        <w:spacing w:after="0"/>
        <w:ind w:left="0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50B96">
        <w:rPr>
          <w:rFonts w:ascii="Times New Roman" w:eastAsia="Calibri" w:hAnsi="Times New Roman" w:cs="Times New Roman"/>
          <w:b/>
          <w:sz w:val="30"/>
          <w:szCs w:val="30"/>
        </w:rPr>
        <w:t>Информационная гигиена или как не стать жертвой дезинформации</w:t>
      </w:r>
    </w:p>
    <w:p w:rsidR="00BA0969" w:rsidRDefault="00BA0969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BA0969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М</w:t>
      </w:r>
      <w:r w:rsidR="004F0773" w:rsidRPr="004F0773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="004F0773"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незаметно для себя не так давно перешли из индустриального общества </w:t>
      </w:r>
      <w:proofErr w:type="gramStart"/>
      <w:r w:rsidR="004F0773" w:rsidRPr="004F0773">
        <w:rPr>
          <w:rFonts w:ascii="Times New Roman" w:eastAsia="Calibri" w:hAnsi="Times New Roman" w:cs="Times New Roman"/>
          <w:b/>
          <w:sz w:val="30"/>
          <w:szCs w:val="30"/>
        </w:rPr>
        <w:t>в</w:t>
      </w:r>
      <w:proofErr w:type="gramEnd"/>
      <w:r w:rsidR="004F0773"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информационное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BA0969">
      <w:pPr>
        <w:tabs>
          <w:tab w:val="left" w:pos="426"/>
        </w:tabs>
        <w:spacing w:after="0" w:line="300" w:lineRule="exact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Apple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весит 170 гр. </w:t>
      </w:r>
    </w:p>
    <w:p w:rsidR="004F0773" w:rsidRPr="004F0773" w:rsidRDefault="004F0773" w:rsidP="00BA0969">
      <w:pPr>
        <w:tabs>
          <w:tab w:val="left" w:pos="426"/>
        </w:tabs>
        <w:spacing w:after="0" w:line="300" w:lineRule="exact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</w:t>
      </w:r>
      <w:proofErr w:type="gramStart"/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к</w:t>
      </w:r>
      <w:proofErr w:type="gramEnd"/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ИКТ» и 28-е место по показателю «Использование ИКТ».</w:t>
      </w:r>
    </w:p>
    <w:p w:rsidR="004F0773" w:rsidRPr="004F0773" w:rsidRDefault="004F0773" w:rsidP="00BA0969">
      <w:pPr>
        <w:tabs>
          <w:tab w:val="left" w:pos="426"/>
        </w:tabs>
        <w:spacing w:after="0" w:line="300" w:lineRule="exact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</w:t>
      </w:r>
      <w:proofErr w:type="gram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млн</w:t>
      </w:r>
      <w:proofErr w:type="gram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человек, то в 2024 году – уже 8,5 млн (89,5% населения) (для сравнения: по данным агентства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are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Social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проникновение Интернета в России составило 90,4%, Казахстане – 92,3%, Польше – 88,1%, Литве – 89%, Латвии – 92,9%, Украине – 79,2%). </w:t>
      </w:r>
    </w:p>
    <w:p w:rsidR="004F0773" w:rsidRPr="004F0773" w:rsidRDefault="004F0773" w:rsidP="00BA0969">
      <w:pPr>
        <w:tabs>
          <w:tab w:val="left" w:pos="426"/>
        </w:tabs>
        <w:spacing w:after="0" w:line="300" w:lineRule="exact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F0773" w:rsidRPr="004F0773" w:rsidRDefault="004F0773" w:rsidP="00BA0969">
      <w:pPr>
        <w:tabs>
          <w:tab w:val="left" w:pos="426"/>
        </w:tabs>
        <w:spacing w:line="300" w:lineRule="exact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</w:t>
      </w: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мы</w:t>
      </w:r>
      <w:proofErr w:type="gram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BA0969">
      <w:pPr>
        <w:spacing w:after="0" w:line="300" w:lineRule="exact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соцсетях.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</w: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медийного сообщества в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</w:rPr>
        <w:t>огилеве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Правда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Кто не хочет деления мира на один золотой миллиард, жирующий в «цивилизованном саду», и на остальные семь, живущие, с их точки зрения, в «диких джунглях».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красочные современные оболочки.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8B15E1" w:rsidRDefault="008B15E1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  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</w:t>
      </w: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Фейки</w:t>
      </w:r>
      <w:proofErr w:type="spellEnd"/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фейкам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– к одному из самых опасных явлений современности.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либо вводящая в заблуждение информация, которая выдается за </w:t>
      </w:r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реальную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зачастую в социальных сетях «утки»,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фейки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клеили голову одноклассницы? Такие 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Главная задача создателей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«замыкание» ее на себя с тем, чтобы содержание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  <w:proofErr w:type="gramEnd"/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Эмоциональные опоры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От обычного </w:t>
      </w:r>
      <w:proofErr w:type="gramStart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вранья</w:t>
      </w:r>
      <w:proofErr w:type="gramEnd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, клеветы или просто неточной информации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отличается следующими признаками: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фейку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-манипуляции;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фейк</w:t>
      </w:r>
      <w:proofErr w:type="spellEnd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вызывает у человека только односложные, черно-белые, так называемые «адреналиновые» реакции вовлечения, по типу «бей/</w:t>
      </w:r>
      <w:proofErr w:type="gramStart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беги</w:t>
      </w:r>
      <w:proofErr w:type="gramEnd"/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4F0773" w:rsidRPr="004F0773" w:rsidRDefault="00BA0969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="004F0773" w:rsidRPr="004F0773">
        <w:rPr>
          <w:rFonts w:ascii="Times New Roman" w:eastAsia="Calibri" w:hAnsi="Times New Roman" w:cs="Times New Roman"/>
          <w:b/>
          <w:sz w:val="30"/>
          <w:szCs w:val="30"/>
        </w:rPr>
        <w:t>екомендации для родителей и детей из разных возрастных групп</w:t>
      </w:r>
      <w:r w:rsidR="004F0773"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</w:t>
      </w:r>
      <w:proofErr w:type="gramStart"/>
      <w:r w:rsidRPr="009C51CE">
        <w:rPr>
          <w:rFonts w:ascii="Times New Roman" w:eastAsia="Times New Roman" w:hAnsi="Times New Roman" w:cs="Times New Roman"/>
          <w:sz w:val="30"/>
          <w:szCs w:val="30"/>
        </w:rPr>
        <w:t>интернет-хищникам</w:t>
      </w:r>
      <w:proofErr w:type="gramEnd"/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найти ваших детей;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геоданных</w:t>
      </w:r>
      <w:proofErr w:type="spell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установите родительский контроль;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объясните детям об опасности личных встреч с незнакомцами. </w:t>
      </w: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</w:rPr>
        <w:t>Интернет-хищники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или участники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</w:rPr>
        <w:t>кибербуллинга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C3363F" w:rsidRDefault="00C3363F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Информация Министерства внутренних дел Республики Беларусь по профилактике киберпреступлений (аудио-, видеоролики, </w:t>
      </w:r>
      <w:proofErr w:type="spellStart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инфографика</w:t>
      </w:r>
      <w:proofErr w:type="spellEnd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, памятки) доступна для скачивания по ссылке на Яндекс-диске.</w:t>
      </w:r>
    </w:p>
    <w:p w:rsidR="004F0773" w:rsidRP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омните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>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ищут любые негативные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инфоповоды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:rsidR="004F0773" w:rsidRPr="004F0773" w:rsidRDefault="004F0773" w:rsidP="00BA0969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BA0969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–  на 15,9% (в 2021 году – 38,4%).</w:t>
      </w:r>
      <w:proofErr w:type="gramEnd"/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BA0969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белорусских пользователей одними из самых популярных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выступают платформы для общения – социальные сети и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мессенджеры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5,6 </w:t>
      </w:r>
      <w:proofErr w:type="gram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млн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BA0969">
      <w:pPr>
        <w:spacing w:after="0" w:line="300" w:lineRule="exact"/>
        <w:ind w:right="-284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4F0773" w:rsidRDefault="004F0773" w:rsidP="00BA0969">
      <w:pPr>
        <w:spacing w:after="0" w:line="300" w:lineRule="exact"/>
        <w:ind w:right="-284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4F0773" w:rsidRPr="004F0773" w:rsidRDefault="004F0773" w:rsidP="00BA0969">
      <w:pPr>
        <w:spacing w:after="0" w:line="300" w:lineRule="exact"/>
        <w:ind w:right="-284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4F0773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14:ligatures w14:val="all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14:ligatures w14:val="all"/>
        </w:rPr>
      </w:pPr>
    </w:p>
    <w:p w:rsidR="004F0773" w:rsidRPr="004F0773" w:rsidRDefault="004F0773" w:rsidP="00BA0969">
      <w:pPr>
        <w:spacing w:after="0" w:line="300" w:lineRule="exact"/>
        <w:ind w:right="-284" w:firstLine="851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14:ligatures w14:val="all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в соответствии с Уголовным кодексом Республики Беларусь. Разнообразие статей говорит нам о том, насколько разнообразными, разноплановыми,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разноцелевыми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 xml:space="preserve"> и многозадачными могут быть эти самые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фейки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  <w14:ligatures w14:val="all"/>
        </w:rPr>
        <w:t>, о которых мы говорим.</w:t>
      </w:r>
    </w:p>
    <w:p w:rsidR="004F0773" w:rsidRPr="004F0773" w:rsidRDefault="004F0773" w:rsidP="00BA0969">
      <w:pPr>
        <w:spacing w:after="0" w:line="300" w:lineRule="exact"/>
        <w:ind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Давайте запомним несколько простых правил, как отличить правду от вымысла и не стать жертвой </w:t>
      </w: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A0969" w:rsidRDefault="00BA0969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–о</w:t>
      </w:r>
      <w:proofErr w:type="gram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бращайте внимание на того, кто «</w:t>
      </w:r>
      <w:proofErr w:type="spell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репостнул</w:t>
      </w:r>
      <w:proofErr w:type="spell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френдах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» у вас могут быть 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экспертом в этой области и т.д.). Следует несколько раз подумать, прежде чем делать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репост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каких-либо материалов. Помните: если вы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переопубликовали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4F0773" w:rsidRPr="004F0773" w:rsidRDefault="00BA0969" w:rsidP="003F2A15">
      <w:pPr>
        <w:autoSpaceDE w:val="0"/>
        <w:autoSpaceDN w:val="0"/>
        <w:adjustRightInd w:val="0"/>
        <w:spacing w:after="120"/>
        <w:ind w:right="-284"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   </w:t>
      </w:r>
      <w:r w:rsidR="004F0773"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Ограничения доступа к экстремистским материалам в Беларуси </w:t>
      </w:r>
    </w:p>
    <w:p w:rsidR="004F0773" w:rsidRPr="004F0773" w:rsidRDefault="004F0773" w:rsidP="00BA0969">
      <w:pPr>
        <w:spacing w:after="0" w:line="300" w:lineRule="exact"/>
        <w:ind w:right="-284" w:firstLine="851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. Из них за распространение экстремистских материалов в 2023 году ограничен доступ к 1 565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, за 6 месяцев 2024 г. – к 1 004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.</w:t>
      </w:r>
    </w:p>
    <w:p w:rsidR="004F0773" w:rsidRPr="004F0773" w:rsidRDefault="004F0773" w:rsidP="00BA0969">
      <w:pPr>
        <w:spacing w:after="0" w:line="300" w:lineRule="exact"/>
        <w:ind w:right="-284" w:firstLine="851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Мининформом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br/>
        <w:t>(в 2023 году – 1 735; в 2022 году – 1 381).</w:t>
      </w:r>
    </w:p>
    <w:p w:rsidR="004F0773" w:rsidRPr="004F0773" w:rsidRDefault="004F0773" w:rsidP="003F2A1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Здесь всем нам помогает Министерство информации, которое принимает решения об ограничении доступа </w:t>
      </w: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к</w:t>
      </w:r>
      <w:proofErr w:type="gram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отдельным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интернет-ресурсам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публикует их. Нужно только вовремя этим интересоваться. Также на сайте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Мининформа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размещен постоянно обновляемый республиканский список экстремистских материалов.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источниками информации, а также защититься от чужого деструктивного воздействия.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профильтруйте свои подписки, отпишитесь от бесполезного контента, пользуйтесь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блокировщиками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рекламы, отключите на телефоне уведомления.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</w:t>
      </w:r>
      <w:proofErr w:type="gramStart"/>
      <w:r w:rsidRPr="004F0773">
        <w:rPr>
          <w:rFonts w:ascii="Times New Roman" w:eastAsia="Calibri" w:hAnsi="Times New Roman" w:cs="Times New Roman"/>
          <w:sz w:val="30"/>
          <w:szCs w:val="30"/>
        </w:rPr>
        <w:t>смотря</w:t>
      </w:r>
      <w:proofErr w:type="gram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что читать – но газета «СБ. Беларусь сегодня» или ваша местная пресса, безусловно, подойдет. 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есть ли способы распознать, с кем вы общаетесь в Интернете –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Есть!</w:t>
      </w:r>
    </w:p>
    <w:p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бота характерно отсутствие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«друзьях» бота встречаются по большей части такие же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фейковые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страницы, а также уже удаленные или заблокированные страницы;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</w:t>
      </w: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специальных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фабриках-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ботофермах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может последовать ответ, отходящий от логики беседы, </w:t>
      </w:r>
      <w:proofErr w:type="gram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совсем</w:t>
      </w:r>
      <w:proofErr w:type="gram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другую тему;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proofErr w:type="gramStart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gram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памяркоўным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разважл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фейки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нашу любимую Беларусь и впредь не смогут «пошатнуть». </w:t>
      </w:r>
    </w:p>
    <w:p w:rsidR="00A50B96" w:rsidRDefault="00A50B96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2022 г. на встрече с Государственным секретарем Совета Безопасности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А.Г.Вольфовичем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</w:t>
      </w:r>
      <w:proofErr w:type="gramStart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концов</w:t>
      </w:r>
      <w:proofErr w:type="gram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это побеждает. </w:t>
      </w:r>
      <w:proofErr w:type="spellStart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Фейк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это на день, на два. А потом все это развеется. Поэтому не надо </w:t>
      </w:r>
      <w:proofErr w:type="spellStart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фейков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sectPr w:rsidR="00127522" w:rsidSect="007534C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C5" w:rsidRDefault="00C922C5" w:rsidP="007534C3">
      <w:pPr>
        <w:spacing w:after="0" w:line="240" w:lineRule="auto"/>
      </w:pPr>
      <w:r>
        <w:separator/>
      </w:r>
    </w:p>
  </w:endnote>
  <w:endnote w:type="continuationSeparator" w:id="0">
    <w:p w:rsidR="00C922C5" w:rsidRDefault="00C922C5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C5" w:rsidRDefault="00C922C5" w:rsidP="007534C3">
      <w:pPr>
        <w:spacing w:after="0" w:line="240" w:lineRule="auto"/>
      </w:pPr>
      <w:r>
        <w:separator/>
      </w:r>
    </w:p>
  </w:footnote>
  <w:footnote w:type="continuationSeparator" w:id="0">
    <w:p w:rsidR="00C922C5" w:rsidRDefault="00C922C5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4B0" w:rsidRPr="007534C3" w:rsidRDefault="00A964B0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8B15E1">
          <w:rPr>
            <w:rFonts w:ascii="Times New Roman" w:hAnsi="Times New Roman" w:cs="Times New Roman"/>
            <w:noProof/>
          </w:rPr>
          <w:t>10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A964B0" w:rsidRDefault="00A964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142FCF"/>
    <w:multiLevelType w:val="hybridMultilevel"/>
    <w:tmpl w:val="01AC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8"/>
  </w:num>
  <w:num w:numId="4">
    <w:abstractNumId w:val="24"/>
  </w:num>
  <w:num w:numId="5">
    <w:abstractNumId w:val="31"/>
  </w:num>
  <w:num w:numId="6">
    <w:abstractNumId w:val="1"/>
  </w:num>
  <w:num w:numId="7">
    <w:abstractNumId w:val="18"/>
  </w:num>
  <w:num w:numId="8">
    <w:abstractNumId w:val="17"/>
  </w:num>
  <w:num w:numId="9">
    <w:abstractNumId w:val="26"/>
  </w:num>
  <w:num w:numId="10">
    <w:abstractNumId w:val="13"/>
  </w:num>
  <w:num w:numId="11">
    <w:abstractNumId w:val="28"/>
  </w:num>
  <w:num w:numId="12">
    <w:abstractNumId w:val="7"/>
  </w:num>
  <w:num w:numId="13">
    <w:abstractNumId w:val="20"/>
  </w:num>
  <w:num w:numId="14">
    <w:abstractNumId w:val="4"/>
  </w:num>
  <w:num w:numId="15">
    <w:abstractNumId w:val="21"/>
  </w:num>
  <w:num w:numId="16">
    <w:abstractNumId w:val="29"/>
  </w:num>
  <w:num w:numId="17">
    <w:abstractNumId w:val="9"/>
  </w:num>
  <w:num w:numId="18">
    <w:abstractNumId w:val="3"/>
  </w:num>
  <w:num w:numId="19">
    <w:abstractNumId w:val="27"/>
  </w:num>
  <w:num w:numId="20">
    <w:abstractNumId w:val="8"/>
  </w:num>
  <w:num w:numId="21">
    <w:abstractNumId w:val="22"/>
  </w:num>
  <w:num w:numId="22">
    <w:abstractNumId w:val="10"/>
  </w:num>
  <w:num w:numId="23">
    <w:abstractNumId w:val="5"/>
  </w:num>
  <w:num w:numId="24">
    <w:abstractNumId w:val="36"/>
  </w:num>
  <w:num w:numId="25">
    <w:abstractNumId w:val="0"/>
  </w:num>
  <w:num w:numId="26">
    <w:abstractNumId w:val="6"/>
  </w:num>
  <w:num w:numId="27">
    <w:abstractNumId w:val="25"/>
  </w:num>
  <w:num w:numId="28">
    <w:abstractNumId w:val="30"/>
  </w:num>
  <w:num w:numId="29">
    <w:abstractNumId w:val="12"/>
  </w:num>
  <w:num w:numId="30">
    <w:abstractNumId w:val="16"/>
  </w:num>
  <w:num w:numId="31">
    <w:abstractNumId w:val="34"/>
  </w:num>
  <w:num w:numId="32">
    <w:abstractNumId w:val="37"/>
  </w:num>
  <w:num w:numId="33">
    <w:abstractNumId w:val="19"/>
  </w:num>
  <w:num w:numId="34">
    <w:abstractNumId w:val="15"/>
  </w:num>
  <w:num w:numId="35">
    <w:abstractNumId w:val="2"/>
  </w:num>
  <w:num w:numId="36">
    <w:abstractNumId w:val="32"/>
  </w:num>
  <w:num w:numId="37">
    <w:abstractNumId w:val="23"/>
  </w:num>
  <w:num w:numId="38">
    <w:abstractNumId w:val="39"/>
  </w:num>
  <w:num w:numId="39">
    <w:abstractNumId w:val="35"/>
  </w:num>
  <w:num w:numId="40">
    <w:abstractNumId w:val="14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74096"/>
    <w:rsid w:val="000A4293"/>
    <w:rsid w:val="000D0D2D"/>
    <w:rsid w:val="000F7B9F"/>
    <w:rsid w:val="00125B78"/>
    <w:rsid w:val="00127522"/>
    <w:rsid w:val="00165569"/>
    <w:rsid w:val="002A00E8"/>
    <w:rsid w:val="002A0C68"/>
    <w:rsid w:val="002F3AD8"/>
    <w:rsid w:val="00301D2C"/>
    <w:rsid w:val="003F2A15"/>
    <w:rsid w:val="004352BC"/>
    <w:rsid w:val="00474984"/>
    <w:rsid w:val="004A0732"/>
    <w:rsid w:val="004B00DB"/>
    <w:rsid w:val="004E37D9"/>
    <w:rsid w:val="004E5313"/>
    <w:rsid w:val="004F0773"/>
    <w:rsid w:val="00534B74"/>
    <w:rsid w:val="00550AFD"/>
    <w:rsid w:val="00573974"/>
    <w:rsid w:val="005C3E00"/>
    <w:rsid w:val="00681618"/>
    <w:rsid w:val="006E03EB"/>
    <w:rsid w:val="006F6B8D"/>
    <w:rsid w:val="007534C3"/>
    <w:rsid w:val="008A2602"/>
    <w:rsid w:val="008B15E1"/>
    <w:rsid w:val="00917903"/>
    <w:rsid w:val="00957282"/>
    <w:rsid w:val="009573EA"/>
    <w:rsid w:val="00962A9B"/>
    <w:rsid w:val="009B67E0"/>
    <w:rsid w:val="009C51CE"/>
    <w:rsid w:val="00A056EB"/>
    <w:rsid w:val="00A1371A"/>
    <w:rsid w:val="00A14381"/>
    <w:rsid w:val="00A42B52"/>
    <w:rsid w:val="00A42B92"/>
    <w:rsid w:val="00A42E95"/>
    <w:rsid w:val="00A50B96"/>
    <w:rsid w:val="00A86BD2"/>
    <w:rsid w:val="00A92887"/>
    <w:rsid w:val="00A964B0"/>
    <w:rsid w:val="00AD0C20"/>
    <w:rsid w:val="00AE2FDE"/>
    <w:rsid w:val="00B65E6C"/>
    <w:rsid w:val="00BA0969"/>
    <w:rsid w:val="00BB5956"/>
    <w:rsid w:val="00C07AF7"/>
    <w:rsid w:val="00C3363F"/>
    <w:rsid w:val="00C922C5"/>
    <w:rsid w:val="00D17B40"/>
    <w:rsid w:val="00D23576"/>
    <w:rsid w:val="00D34F83"/>
    <w:rsid w:val="00D641E7"/>
    <w:rsid w:val="00DD6D12"/>
    <w:rsid w:val="00E26C4A"/>
    <w:rsid w:val="00E72374"/>
    <w:rsid w:val="00E90ED7"/>
    <w:rsid w:val="00F96799"/>
    <w:rsid w:val="00FA73D0"/>
    <w:rsid w:val="00FB2998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Горячева Ольга Николаевна</cp:lastModifiedBy>
  <cp:revision>7</cp:revision>
  <dcterms:created xsi:type="dcterms:W3CDTF">2024-08-13T05:18:00Z</dcterms:created>
  <dcterms:modified xsi:type="dcterms:W3CDTF">2024-08-13T05:36:00Z</dcterms:modified>
</cp:coreProperties>
</file>