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EB" w:rsidRDefault="00DD2F5F" w:rsidP="00A056EB">
      <w:pPr>
        <w:spacing w:after="0" w:line="240" w:lineRule="auto"/>
        <w:jc w:val="center"/>
        <w:rPr>
          <w:rFonts w:ascii="Times New Roman" w:eastAsia="Calibri" w:hAnsi="Times New Roman" w:cs="Times New Roman"/>
          <w:b/>
          <w:sz w:val="30"/>
          <w:szCs w:val="30"/>
        </w:rPr>
      </w:pPr>
      <w:r>
        <w:rPr>
          <w:rFonts w:ascii="Times New Roman" w:eastAsia="Calibri" w:hAnsi="Times New Roman" w:cs="Times New Roman"/>
          <w:b/>
          <w:sz w:val="30"/>
          <w:szCs w:val="30"/>
        </w:rPr>
        <w:t xml:space="preserve">2. </w:t>
      </w:r>
      <w:r w:rsidR="00A056EB" w:rsidRPr="00A056EB">
        <w:rPr>
          <w:rFonts w:ascii="Times New Roman" w:eastAsia="Calibri" w:hAnsi="Times New Roman" w:cs="Times New Roman"/>
          <w:b/>
          <w:sz w:val="30"/>
          <w:szCs w:val="30"/>
        </w:rPr>
        <w:t>О СОБЛЮДЕНИИ ТРЕБОВАНИЙ ЗАКОНОДАТЕЛЬСТВА ПРИ ОРГАНИЗАЦИИ ДЕЯТЕЛЬНОСТИ СТУДЕНЧЕСКИХ ОТРЯДОВ</w:t>
      </w:r>
    </w:p>
    <w:p w:rsidR="00A056EB" w:rsidRPr="00A056EB" w:rsidRDefault="00A056EB" w:rsidP="00A056EB">
      <w:pPr>
        <w:spacing w:after="0"/>
        <w:jc w:val="center"/>
        <w:rPr>
          <w:rFonts w:ascii="Times New Roman" w:eastAsia="Calibri" w:hAnsi="Times New Roman" w:cs="Times New Roman"/>
          <w:b/>
          <w:sz w:val="30"/>
          <w:szCs w:val="30"/>
        </w:rPr>
      </w:pPr>
    </w:p>
    <w:p w:rsidR="00A056EB" w:rsidRPr="00A056EB" w:rsidRDefault="00A056EB" w:rsidP="00A056EB">
      <w:pPr>
        <w:spacing w:after="0" w:line="240" w:lineRule="auto"/>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sidR="00BB5956">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proofErr w:type="gramStart"/>
      <w:r w:rsidRPr="00A056EB">
        <w:rPr>
          <w:rFonts w:ascii="Times New Roman" w:eastAsia="Times New Roman" w:hAnsi="Times New Roman" w:cs="Times New Roman"/>
          <w:sz w:val="30"/>
          <w:szCs w:val="30"/>
          <w:lang w:eastAsia="ru-RU"/>
        </w:rPr>
        <w:t>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w:t>
      </w:r>
      <w:proofErr w:type="gramEnd"/>
      <w:r w:rsidRPr="00A056EB">
        <w:rPr>
          <w:rFonts w:ascii="Times New Roman" w:eastAsia="Times New Roman" w:hAnsi="Times New Roman" w:cs="Times New Roman"/>
          <w:sz w:val="30"/>
          <w:szCs w:val="30"/>
          <w:lang w:eastAsia="ru-RU"/>
        </w:rPr>
        <w:t xml:space="preserve">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w:t>
      </w:r>
      <w:r w:rsidRPr="00A056EB">
        <w:rPr>
          <w:rFonts w:ascii="Times New Roman" w:eastAsia="Times New Roman" w:hAnsi="Times New Roman" w:cs="Times New Roman"/>
          <w:sz w:val="30"/>
          <w:szCs w:val="30"/>
          <w:lang w:eastAsia="ru-RU"/>
        </w:rPr>
        <w:lastRenderedPageBreak/>
        <w:t>от 13.10.2010 № 134 «Об установлении предельных норм подъема и перемещения несовершеннолетними тяжестей вручную».</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Следует отметить, что за </w:t>
      </w:r>
      <w:proofErr w:type="gramStart"/>
      <w:r w:rsidRPr="00A056EB">
        <w:rPr>
          <w:rFonts w:ascii="Times New Roman" w:eastAsia="Times New Roman" w:hAnsi="Times New Roman" w:cs="Times New Roman"/>
          <w:sz w:val="30"/>
          <w:szCs w:val="30"/>
          <w:lang w:eastAsia="ru-RU"/>
        </w:rPr>
        <w:t>последние</w:t>
      </w:r>
      <w:proofErr w:type="gramEnd"/>
      <w:r w:rsidRPr="00A056EB">
        <w:rPr>
          <w:rFonts w:ascii="Times New Roman" w:eastAsia="Times New Roman" w:hAnsi="Times New Roman" w:cs="Times New Roman"/>
          <w:sz w:val="30"/>
          <w:szCs w:val="30"/>
          <w:lang w:eastAsia="ru-RU"/>
        </w:rPr>
        <w:t xml:space="preserve"> 3 года несчастных случаев с тяжелыми последствиями с участниками студенческих отрядов в Республике не зарегистрировано.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sidR="00A14381">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 xml:space="preserve">летним подсобным </w:t>
      </w:r>
      <w:r w:rsidRPr="00A056EB">
        <w:rPr>
          <w:rFonts w:ascii="Times New Roman" w:eastAsia="Times New Roman" w:hAnsi="Times New Roman" w:cs="Times New Roman"/>
          <w:bCs/>
          <w:sz w:val="30"/>
          <w:szCs w:val="30"/>
          <w:lang w:eastAsia="ru-RU"/>
        </w:rPr>
        <w:lastRenderedPageBreak/>
        <w:t>рабочим одного из сельскохозяйственных государственных предприятий.</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мае 2023 года</w:t>
      </w:r>
      <w:r w:rsidRPr="00A056EB">
        <w:rPr>
          <w:rFonts w:ascii="Times New Roman" w:eastAsia="Times New Roman" w:hAnsi="Times New Roman" w:cs="Times New Roman"/>
          <w:sz w:val="30"/>
          <w:szCs w:val="30"/>
          <w:lang w:eastAsia="ru-RU"/>
        </w:rPr>
        <w:t xml:space="preserve"> при прохождении производственного </w:t>
      </w:r>
      <w:proofErr w:type="gramStart"/>
      <w:r w:rsidRPr="00A056EB">
        <w:rPr>
          <w:rFonts w:ascii="Times New Roman" w:eastAsia="Times New Roman" w:hAnsi="Times New Roman" w:cs="Times New Roman"/>
          <w:sz w:val="30"/>
          <w:szCs w:val="30"/>
          <w:lang w:eastAsia="ru-RU"/>
        </w:rPr>
        <w:t>обучения по специальности</w:t>
      </w:r>
      <w:proofErr w:type="gramEnd"/>
      <w:r w:rsidRPr="00A056EB">
        <w:rPr>
          <w:rFonts w:ascii="Times New Roman" w:eastAsia="Times New Roman" w:hAnsi="Times New Roman" w:cs="Times New Roman"/>
          <w:sz w:val="30"/>
          <w:szCs w:val="30"/>
          <w:lang w:eastAsia="ru-RU"/>
        </w:rPr>
        <w:t xml:space="preserve"> (квалификации) «каменщик», «штукатур» в одной из строительных организаций тяжело</w:t>
      </w:r>
      <w:r w:rsidR="00A14381">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 xml:space="preserve">травмирован 17-летний студент. Потерпевший уронил в загрузочный бункер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строительный мастерок и пытался достать его рукой, при этом рука потерпевшего попала на вращающийся рабочий орган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и была травмирована.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необеспечение безопасности при 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w:t>
      </w:r>
      <w:proofErr w:type="gramStart"/>
      <w:r w:rsidRPr="00A056EB">
        <w:rPr>
          <w:rFonts w:ascii="Times New Roman" w:eastAsia="Calibri" w:hAnsi="Times New Roman" w:cs="Times New Roman"/>
          <w:bCs/>
          <w:sz w:val="30"/>
          <w:szCs w:val="30"/>
          <w:lang w:eastAsia="ru-RU"/>
        </w:rPr>
        <w:t>выразившееся</w:t>
      </w:r>
      <w:proofErr w:type="gramEnd"/>
      <w:r w:rsidRPr="00A056EB">
        <w:rPr>
          <w:rFonts w:ascii="Times New Roman" w:eastAsia="Calibri" w:hAnsi="Times New Roman" w:cs="Times New Roman"/>
          <w:bCs/>
          <w:sz w:val="30"/>
          <w:szCs w:val="30"/>
          <w:lang w:eastAsia="ru-RU"/>
        </w:rPr>
        <w:t xml:space="preserve"> в отсутствии защитной решетки в горловине для заполнения смесительного бункера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proofErr w:type="gramStart"/>
      <w:r w:rsidRPr="00A056EB">
        <w:rPr>
          <w:rFonts w:ascii="Times New Roman" w:eastAsia="Calibri" w:hAnsi="Times New Roman" w:cs="Times New Roman"/>
          <w:bCs/>
          <w:sz w:val="30"/>
          <w:szCs w:val="30"/>
          <w:lang w:eastAsia="ru-RU"/>
        </w:rPr>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roofErr w:type="gramEnd"/>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июне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w:t>
      </w:r>
      <w:r w:rsidRPr="00A056EB">
        <w:rPr>
          <w:rFonts w:ascii="Times New Roman" w:eastAsia="Times New Roman" w:hAnsi="Times New Roman" w:cs="Times New Roman"/>
          <w:sz w:val="30"/>
          <w:szCs w:val="30"/>
          <w:lang w:eastAsia="ru-RU"/>
        </w:rPr>
        <w:lastRenderedPageBreak/>
        <w:t xml:space="preserve">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A056EB" w:rsidRPr="00A056EB" w:rsidRDefault="00A056EB" w:rsidP="00A056EB">
      <w:pPr>
        <w:spacing w:after="0" w:line="240" w:lineRule="auto"/>
        <w:ind w:left="-142" w:firstLine="709"/>
        <w:jc w:val="both"/>
        <w:rPr>
          <w:rFonts w:ascii="Times New Roman" w:eastAsia="Times New Roman" w:hAnsi="Times New Roman" w:cs="Times New Roman"/>
          <w:bCs/>
          <w:iCs/>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августе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Причинами данного несчастного случая явились:</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отсутствие на завальной яме зерносушильного комплекса металлической предохранительной решетки, запирающейся на замок, других устройств, исключающих возможность падения в них работающих;</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w:t>
      </w:r>
      <w:r w:rsidRPr="00A056EB">
        <w:rPr>
          <w:rFonts w:ascii="Times New Roman" w:eastAsia="Times New Roman" w:hAnsi="Times New Roman" w:cs="Times New Roman"/>
          <w:sz w:val="30"/>
          <w:szCs w:val="30"/>
          <w:lang w:eastAsia="ru-RU"/>
        </w:rPr>
        <w:lastRenderedPageBreak/>
        <w:t>Республики Беларусь от 06.06.2005 № 314 «О некоторых мерах по защите прав граждан, выполняющих работу по гражданско-правовым и трудовым договорам».</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proofErr w:type="gramStart"/>
      <w:r w:rsidRPr="00A056EB">
        <w:rPr>
          <w:rFonts w:ascii="Times New Roman" w:eastAsia="Times New Roman" w:hAnsi="Times New Roman" w:cs="Times New Roman"/>
          <w:sz w:val="30"/>
          <w:szCs w:val="30"/>
          <w:lang w:eastAsia="ru-RU"/>
        </w:rPr>
        <w:t>Для несовершеннолетних в возрасте от четырнадцати до восемнадцати лет при заключении</w:t>
      </w:r>
      <w:proofErr w:type="gramEnd"/>
      <w:r w:rsidRPr="00A056EB">
        <w:rPr>
          <w:rFonts w:ascii="Times New Roman" w:eastAsia="Times New Roman" w:hAnsi="Times New Roman" w:cs="Times New Roman"/>
          <w:sz w:val="30"/>
          <w:szCs w:val="30"/>
          <w:lang w:eastAsia="ru-RU"/>
        </w:rPr>
        <w:t xml:space="preserve"> гражданско-правового договора (совершении сделки), необходимо получение письменного согласия своих законных представителей </w:t>
      </w:r>
      <w:r w:rsidR="00A14381">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Pr="00A056EB">
        <w:rPr>
          <w:rFonts w:ascii="Times New Roman" w:eastAsia="Times New Roman" w:hAnsi="Times New Roman" w:cs="Times New Roman"/>
          <w:sz w:val="30"/>
          <w:szCs w:val="30"/>
          <w:lang w:eastAsia="ru-RU"/>
        </w:rPr>
        <w:t xml:space="preserve">, права и обязанности работников и нанимателей, государственные гарантии по 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b/>
          <w:sz w:val="30"/>
          <w:szCs w:val="30"/>
          <w:lang w:eastAsia="ru-RU"/>
        </w:rPr>
        <w:t>режим труда и отдыха</w:t>
      </w:r>
      <w:r w:rsidRPr="00A056EB">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A056EB">
        <w:rPr>
          <w:rFonts w:ascii="Times New Roman" w:eastAsia="Times New Roman" w:hAnsi="Times New Roman" w:cs="Times New Roman"/>
          <w:sz w:val="30"/>
          <w:szCs w:val="30"/>
          <w:u w:val="single"/>
          <w:lang w:eastAsia="ru-RU"/>
        </w:rPr>
        <w:t xml:space="preserve">заключать с каждым из них </w:t>
      </w:r>
      <w:r w:rsidRPr="00A056EB">
        <w:rPr>
          <w:rFonts w:ascii="Times New Roman" w:eastAsia="Times New Roman" w:hAnsi="Times New Roman" w:cs="Times New Roman"/>
          <w:b/>
          <w:sz w:val="30"/>
          <w:szCs w:val="30"/>
          <w:u w:val="single"/>
          <w:lang w:eastAsia="ru-RU"/>
        </w:rPr>
        <w:t>трудовой договор</w:t>
      </w:r>
      <w:r w:rsidRPr="00A056EB">
        <w:rPr>
          <w:rFonts w:ascii="Times New Roman" w:eastAsia="Times New Roman" w:hAnsi="Times New Roman" w:cs="Times New Roman"/>
          <w:sz w:val="30"/>
          <w:szCs w:val="30"/>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отсутствие или некачественная разработка инструкций по охране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целях соблюдения трудовых прав участников студенческих отрядов, а также предупреждения несчастных случаев при выполнении ими работ </w:t>
      </w:r>
      <w:proofErr w:type="spellStart"/>
      <w:r w:rsidRPr="00A056EB">
        <w:rPr>
          <w:rFonts w:ascii="Times New Roman" w:eastAsia="Times New Roman" w:hAnsi="Times New Roman" w:cs="Times New Roman"/>
          <w:sz w:val="30"/>
          <w:szCs w:val="30"/>
          <w:lang w:eastAsia="ru-RU"/>
        </w:rPr>
        <w:t>горрайисполкомам</w:t>
      </w:r>
      <w:proofErr w:type="spellEnd"/>
      <w:r w:rsidRPr="00A056EB">
        <w:rPr>
          <w:rFonts w:ascii="Times New Roman" w:eastAsia="Times New Roman" w:hAnsi="Times New Roman" w:cs="Times New Roman"/>
          <w:sz w:val="30"/>
          <w:szCs w:val="30"/>
          <w:lang w:eastAsia="ru-RU"/>
        </w:rPr>
        <w:t>,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proofErr w:type="gramStart"/>
      <w:r w:rsidRPr="00D641E7">
        <w:rPr>
          <w:rFonts w:ascii="Times New Roman" w:eastAsia="Times New Roman" w:hAnsi="Times New Roman" w:cs="Times New Roman"/>
          <w:i/>
          <w:iCs/>
          <w:sz w:val="30"/>
          <w:szCs w:val="30"/>
          <w:lang w:eastAsia="ru-RU"/>
        </w:rPr>
        <w:t>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w:t>
      </w:r>
      <w:proofErr w:type="gramEnd"/>
      <w:r w:rsidRPr="00D641E7">
        <w:rPr>
          <w:rFonts w:ascii="Times New Roman" w:eastAsia="Times New Roman" w:hAnsi="Times New Roman" w:cs="Times New Roman"/>
          <w:i/>
          <w:iCs/>
          <w:sz w:val="30"/>
          <w:szCs w:val="30"/>
          <w:lang w:eastAsia="ru-RU"/>
        </w:rPr>
        <w:t xml:space="preserve">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создать на каждом рабочем месте, где буд</w:t>
      </w:r>
      <w:r w:rsidR="00074096" w:rsidRPr="00D641E7">
        <w:rPr>
          <w:rFonts w:ascii="Times New Roman" w:eastAsia="Times New Roman" w:hAnsi="Times New Roman" w:cs="Times New Roman"/>
          <w:i/>
          <w:iCs/>
          <w:sz w:val="30"/>
          <w:szCs w:val="30"/>
          <w:lang w:eastAsia="ru-RU"/>
        </w:rPr>
        <w:t>у</w:t>
      </w:r>
      <w:r w:rsidRPr="00D641E7">
        <w:rPr>
          <w:rFonts w:ascii="Times New Roman" w:eastAsia="Times New Roman" w:hAnsi="Times New Roman" w:cs="Times New Roman"/>
          <w:i/>
          <w:iCs/>
          <w:sz w:val="30"/>
          <w:szCs w:val="30"/>
          <w:lang w:eastAsia="ru-RU"/>
        </w:rPr>
        <w:t>т трудиться участники студенческих отрядов, здоровые и безопасные условия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7534C3"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7534C3" w:rsidRDefault="007534C3">
      <w:pPr>
        <w:rPr>
          <w:rFonts w:ascii="Times New Roman" w:eastAsia="Times New Roman" w:hAnsi="Times New Roman" w:cs="Times New Roman"/>
          <w:i/>
          <w:iCs/>
          <w:sz w:val="30"/>
          <w:szCs w:val="30"/>
          <w:lang w:eastAsia="ru-RU"/>
        </w:rPr>
      </w:pPr>
      <w:bookmarkStart w:id="0" w:name="_GoBack"/>
      <w:bookmarkEnd w:id="0"/>
    </w:p>
    <w:sectPr w:rsidR="007534C3" w:rsidSect="00DD2F5F">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D7B" w:rsidRDefault="005D3D7B" w:rsidP="007534C3">
      <w:pPr>
        <w:spacing w:after="0" w:line="240" w:lineRule="auto"/>
      </w:pPr>
      <w:r>
        <w:separator/>
      </w:r>
    </w:p>
  </w:endnote>
  <w:endnote w:type="continuationSeparator" w:id="0">
    <w:p w:rsidR="005D3D7B" w:rsidRDefault="005D3D7B"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D7B" w:rsidRDefault="005D3D7B" w:rsidP="007534C3">
      <w:pPr>
        <w:spacing w:after="0" w:line="240" w:lineRule="auto"/>
      </w:pPr>
      <w:r>
        <w:separator/>
      </w:r>
    </w:p>
  </w:footnote>
  <w:footnote w:type="continuationSeparator" w:id="0">
    <w:p w:rsidR="005D3D7B" w:rsidRDefault="005D3D7B"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rsidR="007534C3" w:rsidRPr="007534C3" w:rsidRDefault="007534C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DD2F5F">
          <w:rPr>
            <w:rFonts w:ascii="Times New Roman" w:hAnsi="Times New Roman" w:cs="Times New Roman"/>
            <w:noProof/>
          </w:rPr>
          <w:t>6</w:t>
        </w:r>
        <w:r w:rsidRPr="007534C3">
          <w:rPr>
            <w:rFonts w:ascii="Times New Roman" w:hAnsi="Times New Roman" w:cs="Times New Roman"/>
          </w:rPr>
          <w:fldChar w:fldCharType="end"/>
        </w:r>
      </w:p>
    </w:sdtContent>
  </w:sdt>
  <w:p w:rsidR="007534C3" w:rsidRDefault="007534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15"/>
  </w:num>
  <w:num w:numId="5">
    <w:abstractNumId w:val="20"/>
  </w:num>
  <w:num w:numId="6">
    <w:abstractNumId w:val="1"/>
  </w:num>
  <w:num w:numId="7">
    <w:abstractNumId w:val="11"/>
  </w:num>
  <w:num w:numId="8">
    <w:abstractNumId w:val="10"/>
  </w:num>
  <w:num w:numId="9">
    <w:abstractNumId w:val="16"/>
  </w:num>
  <w:num w:numId="10">
    <w:abstractNumId w:val="9"/>
  </w:num>
  <w:num w:numId="11">
    <w:abstractNumId w:val="18"/>
  </w:num>
  <w:num w:numId="12">
    <w:abstractNumId w:val="5"/>
  </w:num>
  <w:num w:numId="13">
    <w:abstractNumId w:val="12"/>
  </w:num>
  <w:num w:numId="14">
    <w:abstractNumId w:val="3"/>
  </w:num>
  <w:num w:numId="15">
    <w:abstractNumId w:val="13"/>
  </w:num>
  <w:num w:numId="16">
    <w:abstractNumId w:val="19"/>
  </w:num>
  <w:num w:numId="17">
    <w:abstractNumId w:val="7"/>
  </w:num>
  <w:num w:numId="18">
    <w:abstractNumId w:val="2"/>
  </w:num>
  <w:num w:numId="19">
    <w:abstractNumId w:val="17"/>
  </w:num>
  <w:num w:numId="20">
    <w:abstractNumId w:val="6"/>
  </w:num>
  <w:num w:numId="21">
    <w:abstractNumId w:val="14"/>
  </w:num>
  <w:num w:numId="22">
    <w:abstractNumId w:val="8"/>
  </w:num>
  <w:num w:numId="23">
    <w:abstractNumId w:val="4"/>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74096"/>
    <w:rsid w:val="000D0D2D"/>
    <w:rsid w:val="000F7B9F"/>
    <w:rsid w:val="002F3AD8"/>
    <w:rsid w:val="00301D2C"/>
    <w:rsid w:val="004E5313"/>
    <w:rsid w:val="005110D8"/>
    <w:rsid w:val="005C3E00"/>
    <w:rsid w:val="005D3D7B"/>
    <w:rsid w:val="007534C3"/>
    <w:rsid w:val="00917903"/>
    <w:rsid w:val="00957282"/>
    <w:rsid w:val="00A056EB"/>
    <w:rsid w:val="00A14381"/>
    <w:rsid w:val="00A42B52"/>
    <w:rsid w:val="00A42E95"/>
    <w:rsid w:val="00A86BD2"/>
    <w:rsid w:val="00B65E6C"/>
    <w:rsid w:val="00BB5956"/>
    <w:rsid w:val="00D34F83"/>
    <w:rsid w:val="00D641E7"/>
    <w:rsid w:val="00DD2F5F"/>
    <w:rsid w:val="00DD6D12"/>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11986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Белоусова Елена Валерьевна</cp:lastModifiedBy>
  <cp:revision>3</cp:revision>
  <dcterms:created xsi:type="dcterms:W3CDTF">2024-07-15T07:14:00Z</dcterms:created>
  <dcterms:modified xsi:type="dcterms:W3CDTF">2024-07-15T07:15:00Z</dcterms:modified>
</cp:coreProperties>
</file>