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D" w:rsidRPr="00F74A55" w:rsidRDefault="00742BED" w:rsidP="00742BE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3.7</w:t>
      </w:r>
    </w:p>
    <w:p w:rsidR="00520535" w:rsidRDefault="00B27DCE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048" w:rsidRPr="00C34048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584D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УСЗ</w:t>
      </w:r>
      <w:r w:rsidR="00B27D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34048"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34048"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C34048"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Ленинского</w:t>
      </w:r>
      <w:proofErr w:type="gramEnd"/>
    </w:p>
    <w:p w:rsidR="00C34048" w:rsidRPr="00C34048" w:rsidRDefault="00C34048" w:rsidP="00C34048">
      <w:pPr>
        <w:shd w:val="clear" w:color="auto" w:fill="FFFFFF"/>
        <w:spacing w:after="0" w:line="0" w:lineRule="atLeast"/>
        <w:ind w:right="-3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района </w:t>
      </w:r>
      <w:proofErr w:type="gramStart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. Бобруйска</w:t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гр-на (</w:t>
      </w:r>
      <w:proofErr w:type="spellStart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proofErr w:type="spellEnd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                   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         (фамилия, имя, отчество)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_____________________________________________________________</w:t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проживающег</w:t>
      </w:r>
      <w:proofErr w:type="gramStart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о(</w:t>
      </w:r>
      <w:proofErr w:type="gramEnd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-ей) по адресу: __________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____________________________________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тел.__________________________________     </w:t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ЗАЯВЛЕНИЕ</w:t>
      </w:r>
    </w:p>
    <w:p w:rsidR="00C34048" w:rsidRPr="00C34048" w:rsidRDefault="00C34048" w:rsidP="00EB118A">
      <w:pPr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b/>
          <w:bCs/>
          <w:lang w:eastAsia="ru-RU"/>
        </w:rPr>
        <w:t xml:space="preserve">«Выдача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</w:t>
      </w:r>
      <w:r w:rsidRPr="00EB118A">
        <w:rPr>
          <w:rFonts w:ascii="Times New Roman" w:eastAsia="Times New Roman" w:hAnsi="Times New Roman" w:cs="Times New Roman"/>
          <w:b/>
          <w:bCs/>
          <w:lang w:eastAsia="ru-RU"/>
        </w:rPr>
        <w:t xml:space="preserve">17 апреля </w:t>
      </w:r>
      <w:r w:rsidR="00EB118A" w:rsidRPr="00EB118A">
        <w:rPr>
          <w:rFonts w:ascii="Times New Roman" w:hAnsi="Times New Roman" w:cs="Times New Roman"/>
          <w:b/>
          <w:color w:val="002D14"/>
        </w:rPr>
        <w:t xml:space="preserve">1992 </w:t>
      </w:r>
      <w:r w:rsidR="00EB118A" w:rsidRPr="00EB118A">
        <w:rPr>
          <w:rFonts w:ascii="Times New Roman" w:hAnsi="Times New Roman" w:cs="Times New Roman"/>
          <w:b/>
        </w:rPr>
        <w:t>г. № 1594-XII</w:t>
      </w:r>
      <w:r w:rsidR="00EB118A" w:rsidRPr="00EB118A">
        <w:rPr>
          <w:rFonts w:ascii="Times New Roman" w:hAnsi="Times New Roman" w:cs="Times New Roman"/>
          <w:b/>
          <w:color w:val="002D14"/>
        </w:rPr>
        <w:t xml:space="preserve"> «О ветеранах»</w:t>
      </w:r>
      <w:r w:rsidRPr="00EB11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</w:t>
      </w:r>
      <w:r w:rsidR="00EB11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</w:t>
      </w:r>
      <w:r w:rsidRPr="00C34048">
        <w:rPr>
          <w:rFonts w:ascii="Times New Roman" w:eastAsia="Times New Roman" w:hAnsi="Times New Roman" w:cs="Times New Roman"/>
          <w:sz w:val="20"/>
          <w:szCs w:val="24"/>
          <w:lang w:eastAsia="ru-RU"/>
        </w:rPr>
        <w:t>(административная процедура №3.7)</w:t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84D16" w:rsidRPr="00584D16" w:rsidRDefault="00C34048" w:rsidP="00584D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58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</w:t>
      </w:r>
      <w:r w:rsidRPr="0058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праве на льготы детям </w:t>
      </w:r>
      <w:bookmarkStart w:id="0" w:name="_GoBack"/>
      <w:bookmarkEnd w:id="0"/>
      <w:r w:rsidRPr="0058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года </w:t>
      </w:r>
    </w:p>
    <w:p w:rsidR="00C34048" w:rsidRPr="00584D16" w:rsidRDefault="00C34048" w:rsidP="00584D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ветеранах»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____________________________________________________________________                            </w:t>
      </w: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C34048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C34048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C340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C34048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C34048" w:rsidRPr="00C34048" w:rsidRDefault="00C34048" w:rsidP="00C3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/>
      </w:tblPr>
      <w:tblGrid>
        <w:gridCol w:w="4962"/>
        <w:gridCol w:w="6095"/>
      </w:tblGrid>
      <w:tr w:rsidR="00C34048" w:rsidRPr="00C34048" w:rsidTr="00E15F9B">
        <w:trPr>
          <w:trHeight w:val="3152"/>
        </w:trPr>
        <w:tc>
          <w:tcPr>
            <w:tcW w:w="4962" w:type="dxa"/>
            <w:hideMark/>
          </w:tcPr>
          <w:p w:rsidR="00C34048" w:rsidRPr="00C34048" w:rsidRDefault="00C34048" w:rsidP="00C340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3F4198" w:rsidRDefault="003F419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F4198" w:rsidRDefault="003F419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34048" w:rsidRPr="00C34048" w:rsidRDefault="00C3404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Администрация Ленинского</w:t>
            </w:r>
          </w:p>
          <w:p w:rsidR="00C34048" w:rsidRPr="00C34048" w:rsidRDefault="00C3404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района г. Бобруйска</w:t>
            </w:r>
          </w:p>
          <w:p w:rsidR="00C34048" w:rsidRPr="00C34048" w:rsidRDefault="00C3404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34048" w:rsidRPr="00C34048" w:rsidRDefault="00C34048" w:rsidP="00C34048">
            <w:pPr>
              <w:tabs>
                <w:tab w:val="center" w:pos="4819"/>
                <w:tab w:val="right" w:pos="9638"/>
              </w:tabs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Иванова Ивана Ивановича         </w:t>
            </w:r>
            <w:r w:rsidRPr="00C3404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проживающей(го)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г</w:t>
            </w:r>
            <w:proofErr w:type="gramStart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.Б</w:t>
            </w:r>
            <w:proofErr w:type="gramEnd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обруйск              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 xml:space="preserve"> ,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ул</w:t>
            </w:r>
            <w:proofErr w:type="gramStart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.К</w:t>
            </w:r>
            <w:proofErr w:type="gramEnd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расноармейская, д.10, кв.58  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>0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Паспорт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серия КВ 0123456           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>0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proofErr w:type="spellStart"/>
            <w:r w:rsidRPr="00C34048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Выдан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Славгородским</w:t>
            </w:r>
            <w:proofErr w:type="spellEnd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 РОВД, 04.07.2012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048" w:rsidRPr="00C34048" w:rsidRDefault="00C34048" w:rsidP="00C340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C34048" w:rsidRPr="00C34048" w:rsidRDefault="00C34048" w:rsidP="00C34048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48" w:rsidRPr="00C34048" w:rsidRDefault="00C34048" w:rsidP="00C34048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C34048" w:rsidRPr="00C34048" w:rsidRDefault="00C34048" w:rsidP="00C34048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34048" w:rsidRPr="00C34048" w:rsidRDefault="00C34048" w:rsidP="00C34048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C340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справку о праве на льготы как ребенку и другому иждивенцу, получающим пенсию по случаю потери кормильца за погибших (умерших) лиц, перечисленных в статье 22 </w:t>
      </w:r>
      <w:r w:rsidRPr="00C34048"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  <w:t>Закона Республики Беларусь от 17 апреля 1992</w:t>
      </w:r>
      <w:r w:rsidRPr="00C34048">
        <w:rPr>
          <w:rFonts w:ascii="Times New Roman" w:eastAsia="Times New Roman" w:hAnsi="Times New Roman" w:cs="Times New Roman"/>
          <w:spacing w:val="-10"/>
          <w:sz w:val="32"/>
          <w:szCs w:val="32"/>
          <w:lang w:val="be-BY" w:eastAsia="ru-RU"/>
        </w:rPr>
        <w:t> </w:t>
      </w:r>
      <w:r w:rsidRPr="00C34048"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  <w:t>года ”О ветеранах“</w:t>
      </w:r>
    </w:p>
    <w:p w:rsidR="00C34048" w:rsidRPr="00C34048" w:rsidRDefault="00C34048" w:rsidP="00C34048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34048" w:rsidRDefault="00C34048" w:rsidP="00C34048"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sectPr w:rsidR="00C34048" w:rsidSect="00AB0625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830"/>
    <w:multiLevelType w:val="hybridMultilevel"/>
    <w:tmpl w:val="FBFED76A"/>
    <w:lvl w:ilvl="0" w:tplc="AB403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ED"/>
    <w:rsid w:val="002E0B35"/>
    <w:rsid w:val="003F4198"/>
    <w:rsid w:val="00520535"/>
    <w:rsid w:val="005421B5"/>
    <w:rsid w:val="00584D16"/>
    <w:rsid w:val="006E5636"/>
    <w:rsid w:val="006F4612"/>
    <w:rsid w:val="00742BED"/>
    <w:rsid w:val="00844A1C"/>
    <w:rsid w:val="009A2455"/>
    <w:rsid w:val="00A74FA6"/>
    <w:rsid w:val="00AB0625"/>
    <w:rsid w:val="00AE5945"/>
    <w:rsid w:val="00B27DCE"/>
    <w:rsid w:val="00BA26E6"/>
    <w:rsid w:val="00BB5FD6"/>
    <w:rsid w:val="00C34048"/>
    <w:rsid w:val="00C65FBF"/>
    <w:rsid w:val="00DC2B9D"/>
    <w:rsid w:val="00EB118A"/>
    <w:rsid w:val="00EB194B"/>
    <w:rsid w:val="00F9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42BE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42BE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BE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42BED"/>
    <w:rPr>
      <w:b/>
      <w:bCs/>
    </w:rPr>
  </w:style>
  <w:style w:type="paragraph" w:styleId="a4">
    <w:name w:val="Normal (Web)"/>
    <w:basedOn w:val="a"/>
    <w:uiPriority w:val="99"/>
    <w:rsid w:val="0074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2BED"/>
    <w:rPr>
      <w:color w:val="0000FF"/>
      <w:u w:val="single"/>
    </w:rPr>
  </w:style>
  <w:style w:type="character" w:customStyle="1" w:styleId="table10">
    <w:name w:val="table10 Знак"/>
    <w:link w:val="table100"/>
    <w:uiPriority w:val="99"/>
    <w:locked/>
    <w:rsid w:val="00742BED"/>
  </w:style>
  <w:style w:type="paragraph" w:customStyle="1" w:styleId="table100">
    <w:name w:val="table10"/>
    <w:basedOn w:val="a"/>
    <w:link w:val="table10"/>
    <w:uiPriority w:val="99"/>
    <w:rsid w:val="00742BE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2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053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2021-05-30T16:26:00Z</dcterms:created>
  <dcterms:modified xsi:type="dcterms:W3CDTF">2024-05-01T17:22:00Z</dcterms:modified>
</cp:coreProperties>
</file>