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0A3" w:rsidRDefault="003C60A3" w:rsidP="003C60A3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Приложение</w:t>
      </w:r>
    </w:p>
    <w:p w:rsidR="003C60A3" w:rsidRDefault="003C60A3" w:rsidP="003C60A3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к Положению о порядке и условиях</w:t>
      </w:r>
    </w:p>
    <w:p w:rsidR="003C60A3" w:rsidRDefault="003C60A3" w:rsidP="003C60A3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согласования режима работы</w:t>
      </w:r>
    </w:p>
    <w:p w:rsidR="003C60A3" w:rsidRDefault="003C60A3" w:rsidP="003C60A3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розничных торговых объектов, объектов</w:t>
      </w:r>
    </w:p>
    <w:p w:rsidR="003C60A3" w:rsidRDefault="003C60A3" w:rsidP="003C60A3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 xml:space="preserve">общественного питания, </w:t>
      </w:r>
      <w:proofErr w:type="gramStart"/>
      <w:r>
        <w:rPr>
          <w:rStyle w:val="word-wrapper"/>
          <w:color w:val="242424"/>
          <w:sz w:val="30"/>
          <w:szCs w:val="30"/>
        </w:rPr>
        <w:t>торговых</w:t>
      </w:r>
      <w:proofErr w:type="gramEnd"/>
    </w:p>
    <w:p w:rsidR="003C60A3" w:rsidRDefault="003C60A3" w:rsidP="003C60A3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центров и рынков после 23.00 и до 7.00</w:t>
      </w:r>
    </w:p>
    <w:p w:rsidR="003C60A3" w:rsidRDefault="003C60A3" w:rsidP="003C60A3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Форма</w:t>
      </w:r>
    </w:p>
    <w:p w:rsidR="00563F74" w:rsidRDefault="00563F74" w:rsidP="00563F74">
      <w:pPr>
        <w:widowControl w:val="0"/>
        <w:autoSpaceDE w:val="0"/>
        <w:autoSpaceDN w:val="0"/>
        <w:adjustRightInd w:val="0"/>
        <w:ind w:left="439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63F74" w:rsidRPr="00563F74" w:rsidRDefault="00563F74" w:rsidP="00563F74">
      <w:pPr>
        <w:widowControl w:val="0"/>
        <w:autoSpaceDE w:val="0"/>
        <w:autoSpaceDN w:val="0"/>
        <w:adjustRightInd w:val="0"/>
        <w:ind w:left="439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563F74">
        <w:rPr>
          <w:rFonts w:ascii="Times New Roman" w:eastAsia="Times New Roman" w:hAnsi="Times New Roman" w:cs="Times New Roman"/>
          <w:sz w:val="30"/>
          <w:szCs w:val="30"/>
          <w:lang w:eastAsia="ru-RU"/>
        </w:rPr>
        <w:t>Бобруйский</w:t>
      </w:r>
      <w:proofErr w:type="spellEnd"/>
      <w:r w:rsidRPr="00563F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городской    исполнительный комитет</w:t>
      </w:r>
    </w:p>
    <w:p w:rsidR="003C60A3" w:rsidRDefault="003C60A3" w:rsidP="003C60A3">
      <w:pPr>
        <w:pStyle w:val="p-normal"/>
        <w:shd w:val="clear" w:color="auto" w:fill="FFFFFF"/>
        <w:spacing w:before="0" w:beforeAutospacing="0" w:after="0" w:afterAutospacing="0"/>
        <w:jc w:val="center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:rsidR="00D21798" w:rsidRPr="00D21798" w:rsidRDefault="00D21798" w:rsidP="00D21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21798">
        <w:rPr>
          <w:rFonts w:ascii="Times New Roman" w:hAnsi="Times New Roman" w:cs="Times New Roman"/>
          <w:b/>
          <w:color w:val="000000"/>
          <w:sz w:val="28"/>
          <w:szCs w:val="28"/>
        </w:rPr>
        <w:t>ЗАЯВЛЕНИЕ</w:t>
      </w:r>
    </w:p>
    <w:p w:rsidR="00D21798" w:rsidRDefault="00D21798" w:rsidP="00D21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1798">
        <w:rPr>
          <w:rFonts w:ascii="Times New Roman" w:hAnsi="Times New Roman" w:cs="Times New Roman"/>
          <w:b/>
          <w:color w:val="000000"/>
          <w:sz w:val="28"/>
          <w:szCs w:val="28"/>
        </w:rPr>
        <w:t>о согласование режима работы после 23.00 и до 7.00 розничного торгового объекта</w:t>
      </w:r>
    </w:p>
    <w:p w:rsidR="00D21798" w:rsidRDefault="00D21798" w:rsidP="00D21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Сведения о заявителе:</w:t>
      </w:r>
    </w:p>
    <w:p w:rsidR="00D21798" w:rsidRDefault="00D21798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Ind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04"/>
        <w:gridCol w:w="3981"/>
      </w:tblGrid>
      <w:tr w:rsidR="00D21798">
        <w:trPr>
          <w:trHeight w:val="240"/>
        </w:trPr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798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Учетный номер плательщика (при наличии)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798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 нахождения юридического лица либо место жительства индивидуального предпринимателя 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798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Номера контактных телефонов 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21798" w:rsidRDefault="00D21798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1798" w:rsidRDefault="00D21798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Прошу согласовать режим работы:</w:t>
      </w:r>
    </w:p>
    <w:p w:rsidR="00D21798" w:rsidRDefault="00D21798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Ind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349"/>
        <w:gridCol w:w="751"/>
        <w:gridCol w:w="751"/>
        <w:gridCol w:w="751"/>
        <w:gridCol w:w="751"/>
        <w:gridCol w:w="1032"/>
      </w:tblGrid>
      <w:tr w:rsidR="00D21798">
        <w:trPr>
          <w:trHeight w:val="240"/>
        </w:trPr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и наименование (при наличии) розничного торгового объекта, тип и наименование (при их наличии) объекта общественного питания, наименование (при наличии) торгового центра, рынка</w:t>
            </w:r>
            <w:proofErr w:type="gramEnd"/>
          </w:p>
        </w:tc>
        <w:tc>
          <w:tcPr>
            <w:tcW w:w="21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798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 розничного торгового объекта, объекта общественного питания, торгового центра, рынка (далее – объект)</w:t>
            </w:r>
          </w:p>
        </w:tc>
        <w:tc>
          <w:tcPr>
            <w:tcW w:w="21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798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Сведения 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 оказании охранных услуг по приему сигналов тревоги системы тревожной сигнализации, установленной в (на) объекте* (дата, номер и место заключения договора, наименование подразделения Департамента охраны Министерства внутренних дел)</w:t>
            </w:r>
          </w:p>
        </w:tc>
        <w:tc>
          <w:tcPr>
            <w:tcW w:w="21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798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Сведения об установленных в (на) объекте средствах системы видеонаблюдения за состоянием общественной безопасности** или локальной системы видеонаблюдения***, подключенных к республиканской системе мониторинга общественной безопасности, либо локальной системы видеонаблюдения без такого подключения, отвечающих определенным регламентом функционирования республиканской системы мониторинга общественной безопасности требованиям к оборудованию автоматизированного рабочего места, к техническим характеристикам, монтажу и дополнительным требованиям к различным типам видеокамер, к обеспечению минимального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перечня зон обзора и задач видеонаблюдения в зависимости от классификации объекта и типов видеокамер </w:t>
            </w:r>
          </w:p>
        </w:tc>
        <w:tc>
          <w:tcPr>
            <w:tcW w:w="21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798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работы объекта: </w:t>
            </w:r>
          </w:p>
        </w:tc>
      </w:tr>
      <w:tr w:rsidR="00D21798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работы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21798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Перерыв (при наличии)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21798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Выходные дни (при наличии)</w:t>
            </w:r>
          </w:p>
        </w:tc>
        <w:tc>
          <w:tcPr>
            <w:tcW w:w="21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798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Санитарный день (при наличии)</w:t>
            </w:r>
          </w:p>
        </w:tc>
        <w:tc>
          <w:tcPr>
            <w:tcW w:w="21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798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 сведения, уточняющие режим работы</w:t>
            </w:r>
          </w:p>
        </w:tc>
        <w:tc>
          <w:tcPr>
            <w:tcW w:w="21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98" w:rsidRDefault="00D2179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21798" w:rsidRDefault="00D2179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387" w:type="dxa"/>
        <w:jc w:val="center"/>
        <w:tblLook w:val="01E0"/>
      </w:tblPr>
      <w:tblGrid>
        <w:gridCol w:w="4098"/>
        <w:gridCol w:w="360"/>
        <w:gridCol w:w="1980"/>
        <w:gridCol w:w="416"/>
        <w:gridCol w:w="2533"/>
      </w:tblGrid>
      <w:tr w:rsidR="000B6FF4" w:rsidRPr="000B6FF4" w:rsidTr="00F1600E">
        <w:trPr>
          <w:jc w:val="center"/>
        </w:trPr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0B6FF4" w:rsidRPr="000B6FF4" w:rsidRDefault="000B6FF4" w:rsidP="000B6FF4">
            <w:pPr>
              <w:spacing w:after="0" w:line="280" w:lineRule="exact"/>
              <w:ind w:left="448" w:right="352"/>
              <w:jc w:val="center"/>
              <w:rPr>
                <w:rFonts w:ascii="Times New Roman" w:eastAsia="Calibri" w:hAnsi="Times New Roman" w:cs="Times New Roman"/>
                <w:sz w:val="30"/>
              </w:rPr>
            </w:pPr>
          </w:p>
        </w:tc>
        <w:tc>
          <w:tcPr>
            <w:tcW w:w="360" w:type="dxa"/>
            <w:shd w:val="clear" w:color="auto" w:fill="auto"/>
          </w:tcPr>
          <w:p w:rsidR="000B6FF4" w:rsidRPr="000B6FF4" w:rsidRDefault="000B6FF4" w:rsidP="000B6F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0B6FF4" w:rsidRPr="000B6FF4" w:rsidRDefault="000B6FF4" w:rsidP="000B6FF4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30"/>
              </w:rPr>
            </w:pPr>
          </w:p>
        </w:tc>
        <w:tc>
          <w:tcPr>
            <w:tcW w:w="416" w:type="dxa"/>
            <w:shd w:val="clear" w:color="auto" w:fill="auto"/>
          </w:tcPr>
          <w:p w:rsidR="000B6FF4" w:rsidRPr="000B6FF4" w:rsidRDefault="000B6FF4" w:rsidP="000B6FF4">
            <w:pPr>
              <w:spacing w:after="0" w:line="280" w:lineRule="exact"/>
              <w:rPr>
                <w:rFonts w:ascii="Times New Roman" w:eastAsia="Calibri" w:hAnsi="Times New Roman" w:cs="Times New Roman"/>
                <w:sz w:val="30"/>
              </w:rPr>
            </w:pPr>
          </w:p>
        </w:tc>
        <w:tc>
          <w:tcPr>
            <w:tcW w:w="2533" w:type="dxa"/>
            <w:tcBorders>
              <w:bottom w:val="single" w:sz="4" w:space="0" w:color="auto"/>
            </w:tcBorders>
            <w:shd w:val="clear" w:color="auto" w:fill="auto"/>
          </w:tcPr>
          <w:p w:rsidR="000B6FF4" w:rsidRPr="000B6FF4" w:rsidRDefault="000B6FF4" w:rsidP="000B6FF4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30"/>
              </w:rPr>
            </w:pPr>
          </w:p>
        </w:tc>
      </w:tr>
      <w:tr w:rsidR="000B6FF4" w:rsidRPr="000B6FF4" w:rsidTr="00F1600E">
        <w:trPr>
          <w:jc w:val="center"/>
        </w:trPr>
        <w:tc>
          <w:tcPr>
            <w:tcW w:w="4098" w:type="dxa"/>
            <w:tcBorders>
              <w:top w:val="single" w:sz="4" w:space="0" w:color="auto"/>
            </w:tcBorders>
            <w:shd w:val="clear" w:color="auto" w:fill="auto"/>
          </w:tcPr>
          <w:p w:rsidR="000B6FF4" w:rsidRPr="000B6FF4" w:rsidRDefault="000B6FF4" w:rsidP="000B6FF4">
            <w:pPr>
              <w:spacing w:after="0" w:line="200" w:lineRule="exact"/>
              <w:ind w:left="448" w:right="35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6FF4">
              <w:rPr>
                <w:rFonts w:ascii="Times New Roman" w:eastAsia="Calibri" w:hAnsi="Times New Roman" w:cs="Times New Roman"/>
                <w:sz w:val="18"/>
                <w:szCs w:val="18"/>
              </w:rPr>
              <w:t>(наименование должности руководителя или уполномоченного им должностного лица)</w:t>
            </w:r>
          </w:p>
        </w:tc>
        <w:tc>
          <w:tcPr>
            <w:tcW w:w="360" w:type="dxa"/>
            <w:shd w:val="clear" w:color="auto" w:fill="auto"/>
          </w:tcPr>
          <w:p w:rsidR="000B6FF4" w:rsidRPr="000B6FF4" w:rsidRDefault="000B6FF4" w:rsidP="000B6FF4">
            <w:pPr>
              <w:spacing w:after="0" w:line="20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0B6FF4" w:rsidRPr="000B6FF4" w:rsidRDefault="000B6FF4" w:rsidP="000B6FF4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6FF4">
              <w:rPr>
                <w:rFonts w:ascii="Times New Roman" w:eastAsia="Calibri" w:hAnsi="Times New Roman" w:cs="Times New Roman"/>
                <w:sz w:val="18"/>
                <w:szCs w:val="18"/>
              </w:rPr>
              <w:t>(подпись)</w:t>
            </w:r>
          </w:p>
          <w:p w:rsidR="000B6FF4" w:rsidRPr="000B6FF4" w:rsidRDefault="000B6FF4" w:rsidP="000B6FF4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B6FF4" w:rsidRPr="000B6FF4" w:rsidRDefault="000B6FF4" w:rsidP="000B6FF4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6FF4">
              <w:rPr>
                <w:rFonts w:ascii="Times New Roman" w:eastAsia="Calibri" w:hAnsi="Times New Roman" w:cs="Times New Roman"/>
                <w:sz w:val="18"/>
                <w:szCs w:val="18"/>
              </w:rPr>
              <w:t>М.</w:t>
            </w:r>
            <w:proofErr w:type="gramStart"/>
            <w:r w:rsidRPr="000B6FF4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0B6FF4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416" w:type="dxa"/>
            <w:shd w:val="clear" w:color="auto" w:fill="auto"/>
          </w:tcPr>
          <w:p w:rsidR="000B6FF4" w:rsidRPr="000B6FF4" w:rsidRDefault="000B6FF4" w:rsidP="000B6FF4">
            <w:pPr>
              <w:spacing w:after="0" w:line="20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  <w:shd w:val="clear" w:color="auto" w:fill="auto"/>
          </w:tcPr>
          <w:p w:rsidR="000B6FF4" w:rsidRPr="000B6FF4" w:rsidRDefault="000B6FF4" w:rsidP="000B6FF4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6FF4">
              <w:rPr>
                <w:rFonts w:ascii="Times New Roman" w:eastAsia="Calibri" w:hAnsi="Times New Roman" w:cs="Times New Roman"/>
                <w:sz w:val="18"/>
                <w:szCs w:val="18"/>
              </w:rPr>
              <w:t>(инициалы, фамилия)</w:t>
            </w:r>
          </w:p>
        </w:tc>
      </w:tr>
      <w:tr w:rsidR="000B6FF4" w:rsidRPr="000B6FF4" w:rsidTr="00F1600E">
        <w:trPr>
          <w:jc w:val="center"/>
        </w:trPr>
        <w:tc>
          <w:tcPr>
            <w:tcW w:w="4098" w:type="dxa"/>
            <w:shd w:val="clear" w:color="auto" w:fill="auto"/>
          </w:tcPr>
          <w:p w:rsidR="000B6FF4" w:rsidRPr="000B6FF4" w:rsidRDefault="000B6FF4" w:rsidP="000B6FF4">
            <w:pPr>
              <w:spacing w:after="0" w:line="280" w:lineRule="exact"/>
              <w:ind w:left="448" w:right="352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360" w:type="dxa"/>
            <w:shd w:val="clear" w:color="auto" w:fill="auto"/>
          </w:tcPr>
          <w:p w:rsidR="000B6FF4" w:rsidRPr="000B6FF4" w:rsidRDefault="000B6FF4" w:rsidP="000B6F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</w:rPr>
            </w:pPr>
          </w:p>
        </w:tc>
        <w:tc>
          <w:tcPr>
            <w:tcW w:w="1980" w:type="dxa"/>
            <w:shd w:val="clear" w:color="auto" w:fill="auto"/>
          </w:tcPr>
          <w:p w:rsidR="000B6FF4" w:rsidRPr="000B6FF4" w:rsidRDefault="000B6FF4" w:rsidP="000B6FF4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30"/>
              </w:rPr>
            </w:pPr>
          </w:p>
        </w:tc>
        <w:tc>
          <w:tcPr>
            <w:tcW w:w="416" w:type="dxa"/>
            <w:shd w:val="clear" w:color="auto" w:fill="auto"/>
          </w:tcPr>
          <w:p w:rsidR="000B6FF4" w:rsidRPr="000B6FF4" w:rsidRDefault="000B6FF4" w:rsidP="000B6FF4">
            <w:pPr>
              <w:spacing w:after="0" w:line="280" w:lineRule="exact"/>
              <w:rPr>
                <w:rFonts w:ascii="Times New Roman" w:eastAsia="Calibri" w:hAnsi="Times New Roman" w:cs="Times New Roman"/>
                <w:sz w:val="30"/>
              </w:rPr>
            </w:pPr>
          </w:p>
        </w:tc>
        <w:tc>
          <w:tcPr>
            <w:tcW w:w="2533" w:type="dxa"/>
            <w:shd w:val="clear" w:color="auto" w:fill="auto"/>
          </w:tcPr>
          <w:p w:rsidR="000B6FF4" w:rsidRPr="000B6FF4" w:rsidRDefault="000B6FF4" w:rsidP="000B6FF4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30"/>
              </w:rPr>
            </w:pPr>
          </w:p>
        </w:tc>
      </w:tr>
      <w:tr w:rsidR="000B6FF4" w:rsidRPr="000B6FF4" w:rsidTr="00F1600E">
        <w:trPr>
          <w:jc w:val="center"/>
        </w:trPr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0B6FF4" w:rsidRPr="000B6FF4" w:rsidRDefault="000B6FF4" w:rsidP="000B6FF4">
            <w:pPr>
              <w:spacing w:after="0" w:line="280" w:lineRule="exact"/>
              <w:ind w:left="448" w:right="352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360" w:type="dxa"/>
            <w:shd w:val="clear" w:color="auto" w:fill="auto"/>
          </w:tcPr>
          <w:p w:rsidR="000B6FF4" w:rsidRPr="000B6FF4" w:rsidRDefault="000B6FF4" w:rsidP="000B6F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</w:rPr>
            </w:pPr>
          </w:p>
        </w:tc>
        <w:tc>
          <w:tcPr>
            <w:tcW w:w="1980" w:type="dxa"/>
            <w:shd w:val="clear" w:color="auto" w:fill="auto"/>
          </w:tcPr>
          <w:p w:rsidR="000B6FF4" w:rsidRPr="000B6FF4" w:rsidRDefault="000B6FF4" w:rsidP="000B6FF4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30"/>
              </w:rPr>
            </w:pPr>
          </w:p>
        </w:tc>
        <w:tc>
          <w:tcPr>
            <w:tcW w:w="416" w:type="dxa"/>
            <w:shd w:val="clear" w:color="auto" w:fill="auto"/>
          </w:tcPr>
          <w:p w:rsidR="000B6FF4" w:rsidRPr="000B6FF4" w:rsidRDefault="000B6FF4" w:rsidP="000B6FF4">
            <w:pPr>
              <w:spacing w:after="0" w:line="280" w:lineRule="exact"/>
              <w:rPr>
                <w:rFonts w:ascii="Times New Roman" w:eastAsia="Calibri" w:hAnsi="Times New Roman" w:cs="Times New Roman"/>
                <w:sz w:val="30"/>
              </w:rPr>
            </w:pPr>
          </w:p>
        </w:tc>
        <w:tc>
          <w:tcPr>
            <w:tcW w:w="2533" w:type="dxa"/>
            <w:shd w:val="clear" w:color="auto" w:fill="auto"/>
          </w:tcPr>
          <w:p w:rsidR="000B6FF4" w:rsidRPr="000B6FF4" w:rsidRDefault="000B6FF4" w:rsidP="000B6FF4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30"/>
              </w:rPr>
            </w:pPr>
          </w:p>
        </w:tc>
      </w:tr>
      <w:tr w:rsidR="000B6FF4" w:rsidRPr="000B6FF4" w:rsidTr="00F1600E">
        <w:trPr>
          <w:jc w:val="center"/>
        </w:trPr>
        <w:tc>
          <w:tcPr>
            <w:tcW w:w="4098" w:type="dxa"/>
            <w:tcBorders>
              <w:top w:val="single" w:sz="4" w:space="0" w:color="auto"/>
            </w:tcBorders>
            <w:shd w:val="clear" w:color="auto" w:fill="auto"/>
          </w:tcPr>
          <w:p w:rsidR="000B6FF4" w:rsidRPr="000B6FF4" w:rsidRDefault="000B6FF4" w:rsidP="000B6FF4">
            <w:pPr>
              <w:spacing w:after="0" w:line="280" w:lineRule="exact"/>
              <w:ind w:left="448" w:right="35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6FF4">
              <w:rPr>
                <w:rFonts w:ascii="Times New Roman" w:eastAsia="Calibri" w:hAnsi="Times New Roman" w:cs="Times New Roman"/>
                <w:sz w:val="18"/>
                <w:szCs w:val="18"/>
              </w:rPr>
              <w:t>дата заявления</w:t>
            </w:r>
          </w:p>
        </w:tc>
        <w:tc>
          <w:tcPr>
            <w:tcW w:w="360" w:type="dxa"/>
            <w:shd w:val="clear" w:color="auto" w:fill="auto"/>
          </w:tcPr>
          <w:p w:rsidR="000B6FF4" w:rsidRPr="000B6FF4" w:rsidRDefault="000B6FF4" w:rsidP="000B6F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</w:rPr>
            </w:pPr>
          </w:p>
        </w:tc>
        <w:tc>
          <w:tcPr>
            <w:tcW w:w="1980" w:type="dxa"/>
            <w:shd w:val="clear" w:color="auto" w:fill="auto"/>
          </w:tcPr>
          <w:p w:rsidR="000B6FF4" w:rsidRPr="000B6FF4" w:rsidRDefault="000B6FF4" w:rsidP="000B6FF4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30"/>
              </w:rPr>
            </w:pPr>
          </w:p>
        </w:tc>
        <w:tc>
          <w:tcPr>
            <w:tcW w:w="416" w:type="dxa"/>
            <w:shd w:val="clear" w:color="auto" w:fill="auto"/>
          </w:tcPr>
          <w:p w:rsidR="000B6FF4" w:rsidRPr="000B6FF4" w:rsidRDefault="000B6FF4" w:rsidP="000B6FF4">
            <w:pPr>
              <w:spacing w:after="0" w:line="280" w:lineRule="exact"/>
              <w:rPr>
                <w:rFonts w:ascii="Times New Roman" w:eastAsia="Calibri" w:hAnsi="Times New Roman" w:cs="Times New Roman"/>
                <w:sz w:val="30"/>
              </w:rPr>
            </w:pPr>
          </w:p>
        </w:tc>
        <w:tc>
          <w:tcPr>
            <w:tcW w:w="2533" w:type="dxa"/>
            <w:shd w:val="clear" w:color="auto" w:fill="auto"/>
          </w:tcPr>
          <w:p w:rsidR="000B6FF4" w:rsidRPr="000B6FF4" w:rsidRDefault="000B6FF4" w:rsidP="000B6FF4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30"/>
              </w:rPr>
            </w:pPr>
          </w:p>
        </w:tc>
      </w:tr>
    </w:tbl>
    <w:p w:rsidR="000B6FF4" w:rsidRPr="000B6FF4" w:rsidRDefault="000B6FF4" w:rsidP="000B6FF4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</w:rPr>
      </w:pPr>
    </w:p>
    <w:p w:rsidR="000B6FF4" w:rsidRPr="000B6FF4" w:rsidRDefault="000B6FF4" w:rsidP="000B6FF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0B6FF4" w:rsidRPr="000B6FF4" w:rsidRDefault="000B6FF4" w:rsidP="000B6FF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0B6FF4" w:rsidRPr="000B6FF4" w:rsidRDefault="000B6FF4" w:rsidP="000B6FF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0B6FF4" w:rsidRPr="000B6FF4" w:rsidRDefault="000B6FF4" w:rsidP="000B6FF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0B6FF4" w:rsidRPr="000B6FF4" w:rsidRDefault="000B6FF4" w:rsidP="000B6FF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0B6FF4" w:rsidRPr="000B6FF4" w:rsidRDefault="000B6FF4" w:rsidP="000B6FF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0B6FF4" w:rsidRPr="000B6FF4" w:rsidRDefault="000B6FF4" w:rsidP="000B6FF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0B6FF4" w:rsidRPr="000B6FF4" w:rsidRDefault="000B6FF4" w:rsidP="000B6FF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0B6FF4" w:rsidRPr="000B6FF4" w:rsidRDefault="000B6FF4" w:rsidP="000B6FF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0B6FF4" w:rsidRPr="000B6FF4" w:rsidRDefault="000B6FF4" w:rsidP="000B6FF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p w:rsidR="000B6FF4" w:rsidRPr="000B6FF4" w:rsidRDefault="000B6FF4" w:rsidP="000B6FF4">
      <w:pPr>
        <w:spacing w:after="0" w:line="240" w:lineRule="auto"/>
        <w:rPr>
          <w:rFonts w:ascii="Times New Roman" w:eastAsia="Calibri" w:hAnsi="Times New Roman" w:cs="Times New Roman"/>
          <w:sz w:val="30"/>
        </w:rPr>
      </w:pPr>
      <w:r w:rsidRPr="000B6FF4">
        <w:rPr>
          <w:rFonts w:ascii="Times New Roman" w:eastAsia="Calibri" w:hAnsi="Times New Roman" w:cs="Times New Roman"/>
          <w:sz w:val="30"/>
        </w:rPr>
        <w:t>__________________________</w:t>
      </w:r>
    </w:p>
    <w:p w:rsidR="00C475C8" w:rsidRPr="000B6FF4" w:rsidRDefault="000B6FF4" w:rsidP="000B6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6FF4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*Проставляется в случае наличия печати у юридического лица</w:t>
      </w:r>
    </w:p>
    <w:sectPr w:rsidR="00C475C8" w:rsidRPr="000B6FF4" w:rsidSect="001805EF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B6E" w:rsidRDefault="00B45B6E">
      <w:pPr>
        <w:spacing w:after="0" w:line="240" w:lineRule="auto"/>
      </w:pPr>
      <w:r>
        <w:separator/>
      </w:r>
    </w:p>
  </w:endnote>
  <w:endnote w:type="continuationSeparator" w:id="1">
    <w:p w:rsidR="00B45B6E" w:rsidRDefault="00B45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3470"/>
      <w:gridCol w:w="2644"/>
      <w:gridCol w:w="3457"/>
    </w:tblGrid>
    <w:tr w:rsidR="00D96E53" w:rsidTr="00D96E53">
      <w:tc>
        <w:tcPr>
          <w:tcW w:w="1813" w:type="pct"/>
        </w:tcPr>
        <w:p w:rsidR="00D96E53" w:rsidRPr="00D96E53" w:rsidRDefault="00D21798" w:rsidP="0050153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proofErr w:type="spellStart"/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Текст</w:t>
          </w:r>
          <w:proofErr w:type="spellEnd"/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по</w:t>
          </w:r>
          <w:proofErr w:type="spellEnd"/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состоянию</w:t>
          </w:r>
          <w:proofErr w:type="spellEnd"/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на</w:t>
          </w:r>
          <w:proofErr w:type="spellEnd"/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 13.04.2022</w:t>
          </w:r>
        </w:p>
      </w:tc>
      <w:tc>
        <w:tcPr>
          <w:tcW w:w="1381" w:type="pct"/>
        </w:tcPr>
        <w:p w:rsidR="00D96E53" w:rsidRPr="00D21798" w:rsidRDefault="00D21798" w:rsidP="00D96E5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Cs/>
              <w:color w:val="000000"/>
              <w:sz w:val="14"/>
              <w:szCs w:val="14"/>
            </w:rPr>
          </w:pPr>
          <w:r w:rsidRPr="00D21798">
            <w:rPr>
              <w:rFonts w:ascii="Times New Roman" w:hAnsi="Times New Roman" w:cs="Times New Roman"/>
              <w:bCs/>
              <w:color w:val="000000"/>
              <w:sz w:val="14"/>
              <w:szCs w:val="14"/>
            </w:rPr>
            <w:t xml:space="preserve">ИПС ЭКСПЕРТ © </w:t>
          </w: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www</w:t>
          </w:r>
          <w:r w:rsidRPr="00D21798">
            <w:rPr>
              <w:rFonts w:ascii="Times New Roman" w:hAnsi="Times New Roman" w:cs="Times New Roman"/>
              <w:bCs/>
              <w:color w:val="000000"/>
              <w:sz w:val="14"/>
              <w:szCs w:val="14"/>
            </w:rPr>
            <w:t>.</w:t>
          </w: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expert</w:t>
          </w:r>
          <w:r w:rsidRPr="00D21798">
            <w:rPr>
              <w:rFonts w:ascii="Times New Roman" w:hAnsi="Times New Roman" w:cs="Times New Roman"/>
              <w:bCs/>
              <w:color w:val="000000"/>
              <w:sz w:val="14"/>
              <w:szCs w:val="14"/>
            </w:rPr>
            <w:t>.</w:t>
          </w: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by</w:t>
          </w:r>
        </w:p>
      </w:tc>
      <w:tc>
        <w:tcPr>
          <w:tcW w:w="1806" w:type="pct"/>
        </w:tcPr>
        <w:p w:rsidR="00D96E53" w:rsidRPr="00D96E53" w:rsidRDefault="00D21798" w:rsidP="00D96E53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proofErr w:type="spellStart"/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Страница</w:t>
          </w:r>
          <w:proofErr w:type="spellEnd"/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 </w:t>
          </w:r>
          <w:r w:rsidR="00041E30"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PAGE </w:instrText>
          </w:r>
          <w:r w:rsidR="00041E30"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 w:rsidR="00563F74">
            <w:rPr>
              <w:rFonts w:ascii="Times New Roman" w:hAnsi="Times New Roman" w:cs="Times New Roman"/>
              <w:noProof/>
              <w:sz w:val="14"/>
              <w:szCs w:val="14"/>
            </w:rPr>
            <w:t>1</w:t>
          </w:r>
          <w:r w:rsidR="00041E30"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  <w:r w:rsidRPr="00D96E53">
            <w:rPr>
              <w:rFonts w:ascii="Times New Roman" w:hAnsi="Times New Roman" w:cs="Times New Roman"/>
              <w:sz w:val="14"/>
              <w:szCs w:val="14"/>
              <w:lang w:val="en-US"/>
            </w:rPr>
            <w:t>/</w:t>
          </w:r>
          <w:r w:rsidR="00041E30"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NUMPAGES </w:instrText>
          </w:r>
          <w:r w:rsidR="00041E30"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 w:rsidR="00563F74">
            <w:rPr>
              <w:rFonts w:ascii="Times New Roman" w:hAnsi="Times New Roman" w:cs="Times New Roman"/>
              <w:noProof/>
              <w:sz w:val="14"/>
              <w:szCs w:val="14"/>
            </w:rPr>
            <w:t>2</w:t>
          </w:r>
          <w:r w:rsidR="00041E30"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</w:p>
      </w:tc>
    </w:tr>
  </w:tbl>
  <w:p w:rsidR="009E3A2F" w:rsidRPr="009D179B" w:rsidRDefault="00563F74" w:rsidP="0050153E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Cs/>
        <w:color w:val="000000"/>
        <w:sz w:val="10"/>
        <w:szCs w:val="1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B6E" w:rsidRDefault="00B45B6E">
      <w:pPr>
        <w:spacing w:after="0" w:line="240" w:lineRule="auto"/>
      </w:pPr>
      <w:r>
        <w:separator/>
      </w:r>
    </w:p>
  </w:footnote>
  <w:footnote w:type="continuationSeparator" w:id="1">
    <w:p w:rsidR="00B45B6E" w:rsidRDefault="00B45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75" w:type="pct"/>
      <w:tblLook w:val="01E0"/>
    </w:tblPr>
    <w:tblGrid>
      <w:gridCol w:w="7688"/>
      <w:gridCol w:w="1644"/>
    </w:tblGrid>
    <w:tr w:rsidR="00B84B94" w:rsidTr="00B82B7A">
      <w:tc>
        <w:tcPr>
          <w:tcW w:w="7513" w:type="dxa"/>
        </w:tcPr>
        <w:p w:rsidR="00B84B94" w:rsidRPr="00D21798" w:rsidRDefault="00D21798" w:rsidP="00B82B7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sz w:val="14"/>
              <w:szCs w:val="14"/>
            </w:rPr>
          </w:pPr>
          <w:r w:rsidRPr="00D21798">
            <w:rPr>
              <w:rFonts w:ascii="Times New Roman" w:hAnsi="Times New Roman" w:cs="Times New Roman"/>
              <w:sz w:val="14"/>
              <w:szCs w:val="14"/>
            </w:rPr>
            <w:t>Постановление от 09.06.2021 № 319 «О согласовании режима работы розничных торговых объектов, объектов</w:t>
          </w:r>
          <w:proofErr w:type="gramStart"/>
          <w:r w:rsidRPr="00D21798">
            <w:rPr>
              <w:rFonts w:ascii="Times New Roman" w:hAnsi="Times New Roman" w:cs="Times New Roman"/>
              <w:sz w:val="14"/>
              <w:szCs w:val="14"/>
            </w:rPr>
            <w:t xml:space="preserve"> .</w:t>
          </w:r>
          <w:proofErr w:type="gramEnd"/>
          <w:r w:rsidRPr="00D21798">
            <w:rPr>
              <w:rFonts w:ascii="Times New Roman" w:hAnsi="Times New Roman" w:cs="Times New Roman"/>
              <w:sz w:val="14"/>
              <w:szCs w:val="14"/>
            </w:rPr>
            <w:t>.»</w:t>
          </w:r>
        </w:p>
      </w:tc>
      <w:tc>
        <w:tcPr>
          <w:tcW w:w="1607" w:type="dxa"/>
        </w:tcPr>
        <w:p w:rsidR="00B84B94" w:rsidRDefault="00D21798" w:rsidP="009F1F6F">
          <w:pPr>
            <w:autoSpaceDE w:val="0"/>
            <w:autoSpaceDN w:val="0"/>
            <w:adjustRightInd w:val="0"/>
            <w:spacing w:after="0" w:line="240" w:lineRule="auto"/>
            <w:ind w:left="-109"/>
            <w:jc w:val="right"/>
            <w:rPr>
              <w:rFonts w:ascii="Times New Roman" w:hAnsi="Times New Roman" w:cs="Times New Roman"/>
              <w:sz w:val="14"/>
              <w:szCs w:val="14"/>
              <w:lang w:val="en-US"/>
            </w:rPr>
          </w:pPr>
          <w:proofErr w:type="spellStart"/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Дата</w:t>
          </w:r>
          <w:proofErr w:type="spellEnd"/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печати</w:t>
          </w:r>
          <w:proofErr w:type="spellEnd"/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: 15.04.2022</w:t>
          </w:r>
        </w:p>
      </w:tc>
    </w:tr>
  </w:tbl>
  <w:p w:rsidR="00B84B94" w:rsidRPr="00B82B7A" w:rsidRDefault="00563F74" w:rsidP="003641A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798"/>
    <w:rsid w:val="00041E30"/>
    <w:rsid w:val="000B6FF4"/>
    <w:rsid w:val="001229FF"/>
    <w:rsid w:val="003C60A3"/>
    <w:rsid w:val="00563F74"/>
    <w:rsid w:val="007076ED"/>
    <w:rsid w:val="00736043"/>
    <w:rsid w:val="007805E3"/>
    <w:rsid w:val="00791D00"/>
    <w:rsid w:val="00B45B6E"/>
    <w:rsid w:val="00C475C8"/>
    <w:rsid w:val="00D21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3C6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3C60A3"/>
  </w:style>
  <w:style w:type="character" w:customStyle="1" w:styleId="fake-non-breaking-space">
    <w:name w:val="fake-non-breaking-space"/>
    <w:basedOn w:val="a0"/>
    <w:rsid w:val="003C60A3"/>
  </w:style>
  <w:style w:type="paragraph" w:customStyle="1" w:styleId="p-consnonformat">
    <w:name w:val="p-consnonformat"/>
    <w:basedOn w:val="a"/>
    <w:rsid w:val="003C6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nonformat">
    <w:name w:val="h-consnonformat"/>
    <w:basedOn w:val="a0"/>
    <w:rsid w:val="003C60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2022-06-24T13:39:00Z</dcterms:created>
  <dcterms:modified xsi:type="dcterms:W3CDTF">2023-10-06T17:14:00Z</dcterms:modified>
</cp:coreProperties>
</file>