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78" w:type="dxa"/>
        <w:tblCellMar>
          <w:left w:w="0" w:type="dxa"/>
          <w:right w:w="0" w:type="dxa"/>
        </w:tblCellMar>
        <w:tblLook w:val="04A0"/>
      </w:tblPr>
      <w:tblGrid>
        <w:gridCol w:w="10948"/>
      </w:tblGrid>
      <w:tr w:rsidR="004350D5" w:rsidTr="004350D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0D5" w:rsidRDefault="004350D5">
            <w:pPr>
              <w:pStyle w:val="capu1"/>
            </w:pPr>
          </w:p>
          <w:p w:rsidR="004350D5" w:rsidRDefault="004350D5" w:rsidP="004350D5">
            <w:pPr>
              <w:pStyle w:val="titlep"/>
              <w:spacing w:before="0" w:after="0" w:line="228" w:lineRule="auto"/>
              <w:ind w:left="142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722222">
              <w:rPr>
                <w:color w:val="2E74B5" w:themeColor="accent1" w:themeShade="BF"/>
                <w:sz w:val="28"/>
              </w:rPr>
              <w:t xml:space="preserve">ГЛАВА </w:t>
            </w:r>
            <w:r>
              <w:rPr>
                <w:color w:val="2E74B5" w:themeColor="accent1" w:themeShade="BF"/>
                <w:sz w:val="28"/>
              </w:rPr>
              <w:t xml:space="preserve">8. </w:t>
            </w:r>
            <w:r w:rsidRPr="00B00229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4350D5" w:rsidRPr="00B00229" w:rsidRDefault="004350D5" w:rsidP="004350D5">
            <w:pPr>
              <w:pStyle w:val="titlep"/>
              <w:spacing w:before="0" w:after="0" w:line="228" w:lineRule="auto"/>
              <w:ind w:left="142"/>
              <w:rPr>
                <w:rStyle w:val="ab"/>
                <w:i/>
                <w:color w:val="000000"/>
                <w:sz w:val="26"/>
                <w:szCs w:val="26"/>
              </w:rPr>
            </w:pPr>
          </w:p>
          <w:p w:rsidR="004350D5" w:rsidRDefault="004350D5" w:rsidP="004350D5">
            <w:pPr>
              <w:pStyle w:val="titlep"/>
              <w:spacing w:before="0" w:after="0" w:line="228" w:lineRule="auto"/>
              <w:ind w:left="142"/>
              <w:jc w:val="both"/>
              <w:rPr>
                <w:color w:val="2E74B5"/>
                <w:sz w:val="26"/>
                <w:szCs w:val="26"/>
              </w:rPr>
            </w:pPr>
            <w:r w:rsidRPr="00983015">
              <w:rPr>
                <w:rStyle w:val="ab"/>
                <w:i/>
                <w:color w:val="000000"/>
                <w:sz w:val="26"/>
                <w:szCs w:val="26"/>
              </w:rPr>
      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      </w:r>
            <w:r w:rsidRPr="00983015">
              <w:rPr>
                <w:color w:val="2E74B5"/>
                <w:sz w:val="26"/>
                <w:szCs w:val="26"/>
              </w:rPr>
              <w:tab/>
            </w:r>
          </w:p>
          <w:tbl>
            <w:tblPr>
              <w:tblW w:w="11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28"/>
            </w:tblGrid>
            <w:tr w:rsidR="004350D5" w:rsidRPr="00984A59" w:rsidTr="004350D5">
              <w:trPr>
                <w:trHeight w:val="572"/>
              </w:trPr>
              <w:tc>
                <w:tcPr>
                  <w:tcW w:w="1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:rsidR="004350D5" w:rsidRPr="00075F5B" w:rsidRDefault="004350D5" w:rsidP="004350D5">
                  <w:pPr>
                    <w:pStyle w:val="titleu"/>
                    <w:jc w:val="both"/>
                    <w:rPr>
                      <w:b w:val="0"/>
                      <w:sz w:val="28"/>
                    </w:rPr>
                  </w:pPr>
                  <w:r w:rsidRPr="005715CF">
                    <w:rPr>
                      <w:sz w:val="28"/>
                      <w:szCs w:val="28"/>
                    </w:rPr>
                    <w:t>РЕГЛАМЕНТ</w:t>
                  </w:r>
                  <w:r w:rsidRPr="005715CF">
                    <w:rPr>
                      <w:sz w:val="28"/>
                      <w:szCs w:val="28"/>
                    </w:rPr>
                    <w:br/>
                  </w:r>
                  <w:r w:rsidRPr="004350D5">
                    <w:rPr>
                      <w:sz w:val="28"/>
                      <w:szCs w:val="28"/>
                    </w:rPr>
            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            </w:r>
                </w:p>
              </w:tc>
            </w:tr>
          </w:tbl>
          <w:p w:rsidR="004350D5" w:rsidRPr="005715CF" w:rsidRDefault="004350D5" w:rsidP="004350D5">
            <w:pPr>
              <w:pStyle w:val="cap1"/>
              <w:jc w:val="both"/>
              <w:rPr>
                <w:sz w:val="28"/>
                <w:szCs w:val="28"/>
              </w:rPr>
            </w:pPr>
            <w:r w:rsidRPr="005715CF">
              <w:rPr>
                <w:sz w:val="28"/>
                <w:szCs w:val="28"/>
              </w:rPr>
              <w:t>Регламент утвержден, Постановление антимонопольного</w:t>
            </w:r>
            <w:r w:rsidRPr="005715CF">
              <w:rPr>
                <w:sz w:val="28"/>
                <w:szCs w:val="28"/>
              </w:rPr>
              <w:br/>
              <w:t>регулирования и торговли Республики Беларусь 12.01.2022 № 5</w:t>
            </w:r>
            <w:r w:rsidRPr="005715CF">
              <w:rPr>
                <w:color w:val="000080"/>
                <w:sz w:val="28"/>
                <w:szCs w:val="28"/>
              </w:rPr>
              <w:t xml:space="preserve"> «Об утверждении регламентов административных процедуры в области торговли и общественного питания</w:t>
            </w:r>
            <w:r>
              <w:rPr>
                <w:color w:val="000080"/>
                <w:sz w:val="28"/>
                <w:szCs w:val="28"/>
              </w:rPr>
              <w:t>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126"/>
              <w:gridCol w:w="3810"/>
            </w:tblGrid>
            <w:tr w:rsidR="004350D5" w:rsidTr="002D0AFE">
              <w:tc>
                <w:tcPr>
                  <w:tcW w:w="325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50D5" w:rsidRDefault="004350D5" w:rsidP="002D0AFE">
                  <w:pPr>
                    <w:pStyle w:val="newncpi"/>
                  </w:pPr>
                  <w:r>
                    <w:tab/>
                  </w:r>
                </w:p>
              </w:tc>
              <w:tc>
                <w:tcPr>
                  <w:tcW w:w="17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50D5" w:rsidRDefault="004350D5" w:rsidP="002D0AFE">
                  <w:pPr>
                    <w:pStyle w:val="cap1"/>
                  </w:pPr>
                </w:p>
              </w:tc>
            </w:tr>
          </w:tbl>
          <w:p w:rsidR="004350D5" w:rsidRDefault="004350D5">
            <w:pPr>
              <w:pStyle w:val="cap1"/>
            </w:pPr>
          </w:p>
        </w:tc>
      </w:tr>
    </w:tbl>
    <w:p w:rsidR="00BC1DD5" w:rsidRPr="004350D5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1. Особенности осуществления административной процедуры: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Декрет Президента Республики Беларусь от 23 ноября 2017 г. № 7 «О развитии предпринимательства»;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BC1DD5" w:rsidRPr="004350D5" w:rsidRDefault="00BC1DD5">
      <w:pPr>
        <w:pStyle w:val="underpoint"/>
        <w:rPr>
          <w:sz w:val="28"/>
          <w:szCs w:val="28"/>
        </w:rPr>
      </w:pPr>
      <w:r w:rsidRPr="004350D5">
        <w:rPr>
          <w:sz w:val="28"/>
          <w:szCs w:val="28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Pr="004350D5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2. Документы и (или) сведения, необходимые для осуществления административной процедуры:</w:t>
      </w:r>
    </w:p>
    <w:p w:rsidR="00BC1DD5" w:rsidRPr="004350D5" w:rsidRDefault="00BC1DD5">
      <w:pPr>
        <w:pStyle w:val="under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2.1. представляемые заинтересованным лицом:</w:t>
      </w:r>
    </w:p>
    <w:p w:rsidR="00BC1DD5" w:rsidRPr="004350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4185"/>
        <w:gridCol w:w="4710"/>
      </w:tblGrid>
      <w:tr w:rsidR="00BC1DD5" w:rsidRPr="004350D5" w:rsidTr="004350D5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4350D5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4350D5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4350D5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BC1DD5" w:rsidTr="004350D5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заявление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 письменной форме: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по почте;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нарочным (курьером)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 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 письменной форме: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по почте;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нарочным (курьером);</w:t>
            </w:r>
          </w:p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Pr="004350D5" w:rsidRDefault="00BC1DD5">
      <w:pPr>
        <w:pStyle w:val="newncpi"/>
        <w:rPr>
          <w:sz w:val="28"/>
          <w:szCs w:val="28"/>
        </w:rPr>
      </w:pPr>
      <w:r>
        <w:t> </w:t>
      </w:r>
      <w:r w:rsidRPr="004350D5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Pr="004350D5" w:rsidRDefault="00BC1DD5">
      <w:pPr>
        <w:pStyle w:val="under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5134"/>
      </w:tblGrid>
      <w:tr w:rsidR="00BC1DD5" w:rsidTr="004350D5">
        <w:trPr>
          <w:trHeight w:val="240"/>
        </w:trPr>
        <w:tc>
          <w:tcPr>
            <w:tcW w:w="25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4350D5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2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4350D5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 w:rsidTr="004350D5">
        <w:trPr>
          <w:trHeight w:val="240"/>
        </w:trPr>
        <w:tc>
          <w:tcPr>
            <w:tcW w:w="25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территориальный орган внутренних дел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4350D5" w:rsidRDefault="004350D5">
      <w:pPr>
        <w:pStyle w:val="point"/>
      </w:pPr>
    </w:p>
    <w:p w:rsidR="004350D5" w:rsidRDefault="004350D5">
      <w:pPr>
        <w:pStyle w:val="point"/>
      </w:pPr>
    </w:p>
    <w:p w:rsidR="00BC1DD5" w:rsidRPr="004350D5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6"/>
        <w:gridCol w:w="2106"/>
        <w:gridCol w:w="2418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4350D5" w:rsidRDefault="00BC1DD5">
      <w:pPr>
        <w:pStyle w:val="newncpi"/>
        <w:rPr>
          <w:sz w:val="28"/>
          <w:szCs w:val="28"/>
        </w:rPr>
      </w:pPr>
      <w:r w:rsidRPr="004350D5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4350D5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4350D5">
        <w:rPr>
          <w:b/>
          <w:color w:val="FF0000"/>
          <w:sz w:val="28"/>
          <w:szCs w:val="28"/>
          <w:u w:val="single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1"/>
        <w:gridCol w:w="3069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4350D5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4350D5" w:rsidRDefault="00BC1DD5">
            <w:pPr>
              <w:pStyle w:val="table10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4350D5" w:rsidRPr="00FD6CED" w:rsidRDefault="004350D5" w:rsidP="004350D5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4350D5" w:rsidRDefault="004350D5" w:rsidP="004350D5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  <w:bookmarkStart w:id="0" w:name="_GoBack"/>
      <w:bookmarkEnd w:id="0"/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4350D5" w:rsidRPr="003D376D" w:rsidRDefault="004350D5" w:rsidP="00435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 xml:space="preserve">Бобруйский городской </w:t>
      </w:r>
    </w:p>
    <w:p w:rsidR="004350D5" w:rsidRPr="003D376D" w:rsidRDefault="004350D5" w:rsidP="00435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4350D5" w:rsidRDefault="004350D5" w:rsidP="004350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50D5" w:rsidRDefault="004350D5" w:rsidP="004350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50D5" w:rsidRDefault="004350D5" w:rsidP="00435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4350D5" w:rsidRPr="004350D5" w:rsidRDefault="004350D5" w:rsidP="004350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D5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65"/>
        <w:gridCol w:w="850"/>
      </w:tblGrid>
      <w:tr w:rsidR="004350D5" w:rsidTr="004350D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28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28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28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28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D5" w:rsidRPr="004350D5" w:rsidRDefault="004350D5" w:rsidP="004350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D5">
        <w:rPr>
          <w:rFonts w:ascii="Times New Roman" w:hAnsi="Times New Roman" w:cs="Times New Roman"/>
          <w:b/>
          <w:sz w:val="24"/>
          <w:szCs w:val="24"/>
        </w:rPr>
        <w:t>Прошу согласовать режим работы: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709"/>
        <w:gridCol w:w="425"/>
        <w:gridCol w:w="709"/>
        <w:gridCol w:w="992"/>
        <w:gridCol w:w="850"/>
      </w:tblGrid>
      <w:tr w:rsidR="004350D5" w:rsidTr="004350D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- объект)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договоре об оказании охранных услуг по приему сигналов тревоги системы тревожной сигнализации, установленной в (на) объекте </w:t>
            </w:r>
            <w:hyperlink r:id="rId7" w:anchor="P1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 </w:t>
            </w:r>
            <w:hyperlink r:id="rId8" w:anchor="P1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локальной системы видеонаблюдения </w:t>
            </w:r>
            <w:hyperlink r:id="rId9" w:anchor="P1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объекта:</w:t>
            </w:r>
          </w:p>
        </w:tc>
      </w:tr>
      <w:tr w:rsidR="004350D5" w:rsidTr="004350D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350D5" w:rsidTr="004350D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350D5" w:rsidTr="004350D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D5" w:rsidTr="004350D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D5" w:rsidRDefault="004350D5" w:rsidP="004350D5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0D5" w:rsidRDefault="004350D5" w:rsidP="00435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D5" w:rsidRDefault="004350D5" w:rsidP="00435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0D5" w:rsidRDefault="004350D5" w:rsidP="004350D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4350D5" w:rsidRDefault="004350D5" w:rsidP="004350D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4350D5" w:rsidRDefault="004350D5" w:rsidP="004350D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     ___________                                 _________________________</w:t>
      </w:r>
    </w:p>
    <w:p w:rsidR="004350D5" w:rsidRDefault="004350D5" w:rsidP="00435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(подпись)                                      (фамилия, инициалы)</w:t>
      </w:r>
    </w:p>
    <w:p w:rsidR="004350D5" w:rsidRDefault="004350D5" w:rsidP="00435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 20___ г.</w:t>
      </w:r>
    </w:p>
    <w:p w:rsidR="004350D5" w:rsidRDefault="004350D5" w:rsidP="00435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0D5" w:rsidRDefault="004350D5" w:rsidP="00435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0D5" w:rsidRPr="003D376D" w:rsidRDefault="004350D5" w:rsidP="004350D5">
      <w:pPr>
        <w:pStyle w:val="ConsPlusNormal"/>
        <w:spacing w:line="216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7"/>
      <w:bookmarkEnd w:id="1"/>
      <w:r w:rsidRPr="003D376D">
        <w:rPr>
          <w:rFonts w:ascii="Times New Roman" w:hAnsi="Times New Roman" w:cs="Times New Roman"/>
          <w:sz w:val="18"/>
          <w:szCs w:val="18"/>
        </w:rPr>
        <w:t>&lt;*&gt; За исключением передвижных средств разносной торговли.</w:t>
      </w:r>
    </w:p>
    <w:p w:rsidR="004350D5" w:rsidRPr="003D376D" w:rsidRDefault="004350D5" w:rsidP="004350D5">
      <w:pPr>
        <w:pStyle w:val="ConsPlusNormal"/>
        <w:spacing w:line="216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8"/>
      <w:bookmarkEnd w:id="2"/>
      <w:r w:rsidRPr="003D376D">
        <w:rPr>
          <w:rFonts w:ascii="Times New Roman" w:hAnsi="Times New Roman" w:cs="Times New Roman"/>
          <w:sz w:val="18"/>
          <w:szCs w:val="18"/>
        </w:rPr>
        <w:t xml:space="preserve">&lt;**&gt; 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10" w:history="1">
        <w:r w:rsidRPr="003D376D">
          <w:rPr>
            <w:rStyle w:val="a3"/>
            <w:rFonts w:ascii="Times New Roman" w:hAnsi="Times New Roman" w:cs="Times New Roman"/>
            <w:sz w:val="18"/>
            <w:szCs w:val="18"/>
          </w:rPr>
          <w:t>Указом</w:t>
        </w:r>
      </w:hyperlink>
      <w:r w:rsidRPr="003D376D">
        <w:rPr>
          <w:rFonts w:ascii="Times New Roman" w:hAnsi="Times New Roman" w:cs="Times New Roman"/>
          <w:sz w:val="18"/>
          <w:szCs w:val="18"/>
        </w:rPr>
        <w:t xml:space="preserve"> 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порядка".</w:t>
      </w:r>
    </w:p>
    <w:p w:rsidR="004350D5" w:rsidRDefault="004350D5" w:rsidP="004350D5">
      <w:pPr>
        <w:pStyle w:val="ConsPlusNormal"/>
        <w:spacing w:line="216" w:lineRule="auto"/>
        <w:ind w:right="-284"/>
        <w:jc w:val="both"/>
      </w:pPr>
      <w:bookmarkStart w:id="3" w:name="P129"/>
      <w:bookmarkEnd w:id="3"/>
      <w:r w:rsidRPr="003D376D">
        <w:rPr>
          <w:rFonts w:ascii="Times New Roman" w:hAnsi="Times New Roman" w:cs="Times New Roman"/>
          <w:sz w:val="18"/>
          <w:szCs w:val="18"/>
        </w:rPr>
        <w:t>&lt;***&gt; 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sectPr w:rsidR="00686E3F" w:rsidSect="004350D5">
      <w:pgSz w:w="11906" w:h="16838"/>
      <w:pgMar w:top="142" w:right="624" w:bottom="568" w:left="624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46" w:rsidRDefault="00212546" w:rsidP="00BC1DD5">
      <w:pPr>
        <w:spacing w:after="0" w:line="240" w:lineRule="auto"/>
      </w:pPr>
      <w:r>
        <w:separator/>
      </w:r>
    </w:p>
  </w:endnote>
  <w:end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46" w:rsidRDefault="00212546" w:rsidP="00BC1DD5">
      <w:pPr>
        <w:spacing w:after="0" w:line="240" w:lineRule="auto"/>
      </w:pPr>
      <w:r>
        <w:separator/>
      </w:r>
    </w:p>
  </w:footnote>
  <w:foot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212546"/>
    <w:rsid w:val="0031589C"/>
    <w:rsid w:val="004266BF"/>
    <w:rsid w:val="004350D5"/>
    <w:rsid w:val="00544B0F"/>
    <w:rsid w:val="005E7C5A"/>
    <w:rsid w:val="00686E3F"/>
    <w:rsid w:val="009B08E6"/>
    <w:rsid w:val="00A44B41"/>
    <w:rsid w:val="00AB1D00"/>
    <w:rsid w:val="00BC1DD5"/>
    <w:rsid w:val="00BD76BB"/>
    <w:rsid w:val="00BE7A15"/>
    <w:rsid w:val="00CD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1"/>
  </w:style>
  <w:style w:type="paragraph" w:styleId="1">
    <w:name w:val="heading 1"/>
    <w:basedOn w:val="a"/>
    <w:next w:val="a"/>
    <w:link w:val="10"/>
    <w:uiPriority w:val="9"/>
    <w:qFormat/>
    <w:rsid w:val="004350D5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5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4350D5"/>
    <w:rPr>
      <w:b/>
      <w:bCs/>
    </w:rPr>
  </w:style>
  <w:style w:type="paragraph" w:customStyle="1" w:styleId="ConsPlusNormal">
    <w:name w:val="ConsPlusNormal"/>
    <w:rsid w:val="0043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zajavlenie_pr_9.6ul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zajavlenie_pr_9.6ul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E485C49C856DB4C15457AC6D3636214D8F24428F9D29ADD215CEDD14E660D53B1Bq7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zajavlenie_pr_9.6u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9</cp:revision>
  <dcterms:created xsi:type="dcterms:W3CDTF">2022-07-15T07:01:00Z</dcterms:created>
  <dcterms:modified xsi:type="dcterms:W3CDTF">2022-10-29T13:12:00Z</dcterms:modified>
</cp:coreProperties>
</file>