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23" w:rsidRPr="00654C87" w:rsidRDefault="00654323" w:rsidP="006543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4C87">
        <w:rPr>
          <w:rFonts w:ascii="Times New Roman" w:eastAsia="Times New Roman" w:hAnsi="Times New Roman" w:cs="Times New Roman"/>
          <w:b/>
          <w:bCs/>
          <w:color w:val="4B0082"/>
          <w:sz w:val="32"/>
          <w:szCs w:val="32"/>
        </w:rPr>
        <w:t>Административная ответственность родителей за невыполнение родительских обязанностей.</w:t>
      </w: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Ответственность за ненадлежащее воспитание детей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– это мера государственно – 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Частью 1 статьи 10.3 Кодекса Республики Беларусь об административных правонарушениях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предусмотрена ответственность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 невыполнение родителями или лицами, их заменяющими, обязанностей по воспитанию несовершеннолетних детей,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повлекшее совершение несовершеннолетним в возрасте до шестнадцати лет деяния, содержащего признаки административного правонарушения, либо преступления, административная или уголовная ответственность за которое наступает после достижения этого возраста. Санкция данной статьи предусматривает наложение взыскания в виде штрафа в размере до десяти базовых величин.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Для тех родителей, кто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 выполняет свои обязанности, безразличен к безопасности своих детей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КоАП</w:t>
      </w:r>
      <w:proofErr w:type="spellEnd"/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, дополнен частью 2 статьи 10.3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«Неисполнение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влечет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наложение штрафа в размере до двух базовых величин.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соответствии со ст. 942 Гражданского кодекса Республики Беларусь за вред,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причиненный несовершеннолетним, не достигшим четырнадцати лет (малолетним),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отвечают его родители, усыновители или опекун.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Обязанность родителей по возмещению вреда не прекращается с достижением малолетним совершеннолетия или получения им имущества, достаточного для возмещения вреда.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родителей за воспитание детей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Долгое время считалось: все это дела деликатные, внутри - семейные... Но слишком тягостны и обширны последствия такого насилия. Слишком широко и глубоко они отзываются на судьбах взрослых и детей, чтобы это могло оставаться «частным делом»... </w:t>
      </w: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Забота о детях, их воспитание - равное право и обязанность родителей.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Сегодня права детей не редко нарушаются родителями. Между тем,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забота о детях - это важнейшая обязанность родителей.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меры правовой ответственности.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>Действующее законодательство предусматривает различные меры ответственности родителей и лиц их заменяющих: семейную,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гражданскую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54C87">
        <w:rPr>
          <w:rFonts w:ascii="Times New Roman" w:eastAsia="Times New Roman" w:hAnsi="Times New Roman" w:cs="Times New Roman"/>
          <w:sz w:val="28"/>
          <w:szCs w:val="28"/>
        </w:rPr>
        <w:t>головную</w:t>
      </w:r>
      <w:proofErr w:type="spell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Семейно-правовая ответственность: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(ст. 75 </w:t>
      </w:r>
      <w:proofErr w:type="spellStart"/>
      <w:r w:rsidRPr="00654C87">
        <w:rPr>
          <w:rFonts w:ascii="Times New Roman" w:eastAsia="Times New Roman" w:hAnsi="Times New Roman" w:cs="Times New Roman"/>
          <w:sz w:val="28"/>
          <w:szCs w:val="28"/>
        </w:rPr>
        <w:t>КоБС</w:t>
      </w:r>
      <w:proofErr w:type="spell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). 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Под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 опасным положением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понимается обстановка, при которой: </w:t>
      </w:r>
      <w:r w:rsidRPr="00654C87">
        <w:rPr>
          <w:rFonts w:ascii="Times New Roman" w:eastAsia="Times New Roman" w:hAnsi="Times New Roman" w:cs="Times New Roman"/>
          <w:i/>
          <w:iCs/>
          <w:sz w:val="28"/>
          <w:szCs w:val="28"/>
        </w:rPr>
        <w:t>не удовлетворяются основные жизненные потребности ребенка</w:t>
      </w:r>
      <w:proofErr w:type="gramStart"/>
      <w:r w:rsidRPr="00654C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 </w:t>
      </w:r>
      <w:r w:rsidRPr="00654C87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родителями не обеспечивается надзор за поведением ребенка и его образом жизни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, вследствие чего ребенок совершает деяния, содержащие признаки административного правонарушения либо преступления; </w:t>
      </w:r>
      <w:r w:rsidRPr="00654C87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родители ведут аморальный образ жизни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, что оказывает вредное воздействие на ребенка (детей), злоупотребляют своими правами и (или) жестоко обращаются с ним (ними), в </w:t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с чем имеет место опасность для жизни и (или) здоровья ребенка (детей) </w:t>
      </w: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Какие административные наказания могут применяться к родителям?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К родителям применяют административные меры (объявить предупреждение, возложить обязанность загладить причиненный вред или наложить денежный штраф): 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16 лет деяния, содержащего признаки административного правонарушения (ст.10.3 </w:t>
      </w:r>
      <w:proofErr w:type="spellStart"/>
      <w:r w:rsidRPr="00654C87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каких случаях родители несут уголовную ответственность?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• За вовлечение несовершеннолетнего в систематическое употребление спиртных напитков и одурманивающих веществ (ст. 173 УК);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 xml:space="preserve">• За вовлечение в занятие проституцией, бродяжничеством или </w:t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>попрошайничеством</w:t>
      </w:r>
      <w:proofErr w:type="gram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(ст. 173 УК);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 xml:space="preserve">• За уклонение от уплаты средств на содержание детей (ст. 174 УК).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23" w:rsidRDefault="00654323" w:rsidP="006543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Гражданско-правовая ответственность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Кто несет ответственность за вред, причиненный ребенком в возрасте до 14 лет?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За вред, причиненный несовершеннолетним, не достигшим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четырнадцати лет (малолетним), отвечают его родители, усыновители или опекун, если не докажут, что вред возник не по их вине </w:t>
      </w:r>
    </w:p>
    <w:p w:rsidR="00654323" w:rsidRDefault="00654323" w:rsidP="0065432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>(ст. 956 ГК).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Кто несет ответственность за вред, причиненный подростком в возрасте от 14 до 18 лет?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654C87">
        <w:rPr>
          <w:rFonts w:ascii="Times New Roman" w:eastAsia="Times New Roman" w:hAnsi="Times New Roman" w:cs="Times New Roman"/>
          <w:sz w:val="28"/>
          <w:szCs w:val="28"/>
        </w:rPr>
        <w:t>причинителя</w:t>
      </w:r>
      <w:proofErr w:type="spell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вреда появилось достаточное имущество, вред будет возмещен из этого имущества (ст. 956 ГК).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23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Кто и при каких обстоятельствах может лишить родителей родительских прав или ограничить их в правах?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Родители могут быть по суду лишены родительских прав, если они (ст. 80 </w:t>
      </w:r>
      <w:proofErr w:type="spellStart"/>
      <w:r w:rsidRPr="00654C87">
        <w:rPr>
          <w:rFonts w:ascii="Times New Roman" w:eastAsia="Times New Roman" w:hAnsi="Times New Roman" w:cs="Times New Roman"/>
          <w:sz w:val="28"/>
          <w:szCs w:val="28"/>
        </w:rPr>
        <w:t>КоБС</w:t>
      </w:r>
      <w:proofErr w:type="spell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): уклоняются от выполнения </w:t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>обязанное</w:t>
      </w:r>
      <w:proofErr w:type="gram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родителей, в том числе уклоняются от уплаты алиментов; злоупотребляют родительскими правами и т.д. При непосредственной угрозе жизни ребенка или его здоровью комиссия по делам несовершеннолетних выносит </w:t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4323" w:rsidRPr="00654C87" w:rsidRDefault="00654323" w:rsidP="00654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влечет за собой лишение родительских прав?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  <w:r w:rsidRPr="00654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Лишение родительских прав не освобождает родителей от обязанностей по содержанию ребенка (ст. 82 </w:t>
      </w:r>
      <w:proofErr w:type="spellStart"/>
      <w:r w:rsidRPr="00654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КоБС</w:t>
      </w:r>
      <w:proofErr w:type="spellEnd"/>
      <w:r w:rsidRPr="00654C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).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К сожалению, у нас немало родителей, которые уклоняются от своих прямых обязанностей. На родительские собрания ходят в основном женщины. Мужского влияния на сыновей и дочерей не хватает и в школе и в семье. Порой трудно понять тех, кто после рождения ребенка, переложив его воспитание на бабушкины плечи, продолжает жить так, будто бы ничего в собственной жизни не изменилось. Зачем вообще ребенок, если он не становится главным содержанием наших мыслей и чувств. Права и обязанности родителей своими корнями уходят в область нравственности. Чем прочнее моральный фундамент </w:t>
      </w:r>
      <w:proofErr w:type="gramStart"/>
      <w:r w:rsidRPr="00654C87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proofErr w:type="gram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отношение родителей к своим несовершеннолетним детям, тем больше оснований считать, что с выполнением, как родительских прав, так и родительски: обязанностей все будет обстоять благополучно. </w:t>
      </w:r>
    </w:p>
    <w:p w:rsidR="00B25D68" w:rsidRDefault="00B25D68" w:rsidP="00B25D6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25D68">
        <w:lastRenderedPageBreak/>
        <w:drawing>
          <wp:inline distT="0" distB="0" distL="0" distR="0">
            <wp:extent cx="2628900" cy="1971675"/>
            <wp:effectExtent l="19050" t="0" r="0" b="0"/>
            <wp:docPr id="5" name="Рисунок 3" descr="https://encrypted-tbn0.gstatic.com/images?q=tbn:ANd9GcSzh4JGRdH1wvlvSV9TCWibomEeN0KNrl7N-oKOvHIai2iCp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zh4JGRdH1wvlvSV9TCWibomEeN0KNrl7N-oKOvHIai2iCpPE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D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1454727"/>
            <wp:effectExtent l="19050" t="0" r="0" b="0"/>
            <wp:docPr id="1" name="Рисунок 4" descr="http://sportbguor.by/foto/profilak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bguor.by/foto/profilakt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30" cy="145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68" w:rsidRPr="00654C87" w:rsidRDefault="00B25D68" w:rsidP="00B25D6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C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Телефоны экстренной психологической помощи</w:t>
      </w:r>
    </w:p>
    <w:p w:rsidR="00B25D68" w:rsidRPr="00654C87" w:rsidRDefault="00B25D68" w:rsidP="00B25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C87">
        <w:rPr>
          <w:rFonts w:ascii="Times New Roman" w:eastAsia="Times New Roman" w:hAnsi="Times New Roman" w:cs="Times New Roman"/>
          <w:sz w:val="24"/>
          <w:szCs w:val="24"/>
        </w:rPr>
        <w:t xml:space="preserve">Телефон круглосуточной экстренной психологической помощи для граждан, оказавшихся в трудной жизненной ситуации и ставших жертвами домашнего насилия </w:t>
      </w:r>
      <w:r w:rsidRPr="00654C87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654C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</w:t>
      </w:r>
      <w:proofErr w:type="gramEnd"/>
      <w:r w:rsidRPr="00654C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Бобруйске </w:t>
      </w:r>
      <w:r w:rsidRPr="00654C87">
        <w:rPr>
          <w:rFonts w:ascii="Times New Roman" w:eastAsia="Times New Roman" w:hAnsi="Times New Roman" w:cs="Times New Roman"/>
          <w:b/>
          <w:bCs/>
          <w:sz w:val="24"/>
          <w:szCs w:val="24"/>
        </w:rPr>
        <w:t>(8-0225) 54-40-74</w:t>
      </w:r>
      <w:r w:rsidRPr="00654C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4C87">
        <w:rPr>
          <w:rFonts w:ascii="Times New Roman" w:eastAsia="Times New Roman" w:hAnsi="Times New Roman" w:cs="Times New Roman"/>
          <w:sz w:val="24"/>
          <w:szCs w:val="24"/>
        </w:rPr>
        <w:br/>
      </w:r>
      <w:r w:rsidRPr="00654C87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Телефоны горячей линии по вопросам насилия социального кризисного центра для женщин общественной организации ЧСПУО «SOS – детская деревня Могилев» </w:t>
      </w:r>
      <w:r w:rsidRPr="00654C87">
        <w:rPr>
          <w:rFonts w:ascii="Times New Roman" w:eastAsia="Times New Roman" w:hAnsi="Times New Roman" w:cs="Times New Roman"/>
          <w:b/>
          <w:bCs/>
          <w:sz w:val="24"/>
          <w:szCs w:val="24"/>
        </w:rPr>
        <w:t>8-044-7-607-603, 23-40-89, 8044-5-61-82-57</w:t>
      </w:r>
      <w:r w:rsidRPr="00654C8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54C87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654C8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54C87">
        <w:rPr>
          <w:rFonts w:ascii="Times New Roman" w:eastAsia="Times New Roman" w:hAnsi="Times New Roman" w:cs="Times New Roman"/>
          <w:sz w:val="24"/>
          <w:szCs w:val="24"/>
        </w:rPr>
        <w:br/>
      </w:r>
      <w:r w:rsidRPr="00654C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3727" w:rsidRDefault="002C3727"/>
    <w:sectPr w:rsidR="002C3727" w:rsidSect="006543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323"/>
    <w:rsid w:val="000C1537"/>
    <w:rsid w:val="002C3727"/>
    <w:rsid w:val="00654323"/>
    <w:rsid w:val="00B2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6837</Characters>
  <Application>Microsoft Office Word</Application>
  <DocSecurity>0</DocSecurity>
  <Lines>56</Lines>
  <Paragraphs>16</Paragraphs>
  <ScaleCrop>false</ScaleCrop>
  <Company>WareZ Provider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Kurlovich_TA</dc:creator>
  <cp:keywords/>
  <dc:description/>
  <cp:lastModifiedBy>Kurlovich_TA</cp:lastModifiedBy>
  <cp:revision>3</cp:revision>
  <dcterms:created xsi:type="dcterms:W3CDTF">2022-03-22T07:48:00Z</dcterms:created>
  <dcterms:modified xsi:type="dcterms:W3CDTF">2022-03-22T07:53:00Z</dcterms:modified>
</cp:coreProperties>
</file>