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63" w:rsidRDefault="00B22E63" w:rsidP="00B22E6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Административная процедура № </w:t>
      </w:r>
      <w:r>
        <w:rPr>
          <w:b/>
          <w:bCs/>
          <w:i/>
          <w:iCs/>
          <w:color w:val="FF0000"/>
          <w:sz w:val="28"/>
          <w:szCs w:val="28"/>
        </w:rPr>
        <w:t>1.1.23</w:t>
      </w:r>
      <w:r>
        <w:rPr>
          <w:b/>
          <w:bCs/>
          <w:i/>
          <w:iCs/>
          <w:color w:val="FF0000"/>
          <w:sz w:val="28"/>
          <w:szCs w:val="28"/>
          <w:vertAlign w:val="superscript"/>
        </w:rPr>
        <w:t>1</w:t>
      </w:r>
    </w:p>
    <w:p w:rsidR="00B22E63" w:rsidRDefault="00B22E63" w:rsidP="00B22E6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 для заключения договора купли-продажи жилых помещений, строительство которых осуществлялось по государственному заказу</w:t>
      </w:r>
    </w:p>
    <w:p w:rsidR="00B22E63" w:rsidRDefault="00B22E63" w:rsidP="00B22E63">
      <w:pPr>
        <w:spacing w:before="100" w:beforeAutospacing="1" w:after="100" w:afterAutospacing="1"/>
        <w:ind w:right="-365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B22E63" w:rsidRDefault="00B22E63" w:rsidP="00B22E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(образец ниже); </w:t>
      </w:r>
    </w:p>
    <w:p w:rsidR="00B22E63" w:rsidRDefault="00B22E63" w:rsidP="00B22E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</w:r>
    </w:p>
    <w:p w:rsidR="00B22E63" w:rsidRDefault="00B22E63" w:rsidP="00B22E63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Документы и (или) сведения, запрашиваемые </w:t>
      </w:r>
      <w:r w:rsidR="00D9191A">
        <w:rPr>
          <w:b/>
          <w:color w:val="000000"/>
          <w:sz w:val="28"/>
          <w:szCs w:val="28"/>
          <w:u w:val="single"/>
        </w:rPr>
        <w:t xml:space="preserve">службой «одно окно» </w:t>
      </w: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 xml:space="preserve">для осуществления административной процедуры: </w:t>
      </w:r>
    </w:p>
    <w:p w:rsidR="00B22E63" w:rsidRDefault="00B22E63" w:rsidP="00B22E6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 справка о занимаемом в данном населенном пункте жилом помещении и составе семьи; </w:t>
      </w:r>
    </w:p>
    <w:p w:rsidR="00B22E63" w:rsidRDefault="00B22E63" w:rsidP="00B22E6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справки о находящихся в собственности гражданина жилых помещениях. </w:t>
      </w:r>
    </w:p>
    <w:p w:rsidR="00B22E63" w:rsidRDefault="00B22E63" w:rsidP="00B22E63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Данные документы </w:t>
      </w:r>
      <w:proofErr w:type="gramStart"/>
      <w:r>
        <w:rPr>
          <w:b/>
          <w:color w:val="000000"/>
          <w:sz w:val="28"/>
          <w:szCs w:val="28"/>
          <w:u w:val="single"/>
        </w:rPr>
        <w:t>и(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или) сведения могут быть представлены гражданином самостоятельно. </w:t>
      </w:r>
    </w:p>
    <w:p w:rsidR="00D9191A" w:rsidRDefault="00D9191A" w:rsidP="00D9191A">
      <w:pPr>
        <w:ind w:firstLine="708"/>
        <w:jc w:val="both"/>
        <w:rPr>
          <w:color w:val="FF0000"/>
          <w:sz w:val="28"/>
          <w:szCs w:val="28"/>
        </w:rPr>
      </w:pPr>
    </w:p>
    <w:p w:rsidR="00B22E63" w:rsidRDefault="00B22E63" w:rsidP="00D919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Примечание:</w:t>
      </w:r>
      <w:r>
        <w:rPr>
          <w:color w:val="000000"/>
          <w:sz w:val="28"/>
          <w:szCs w:val="28"/>
        </w:rPr>
        <w:t xml:space="preserve"> Запрос сведений в ГУП «Национальное кадастровое  агентство" осуществляется после предъявления документов, подтверждающих внесение платы за  необходимые документы.</w:t>
      </w:r>
    </w:p>
    <w:p w:rsidR="00D9191A" w:rsidRDefault="00D9191A" w:rsidP="00D9191A">
      <w:pPr>
        <w:ind w:firstLine="360"/>
        <w:jc w:val="both"/>
        <w:rPr>
          <w:color w:val="1F497D"/>
          <w:sz w:val="28"/>
          <w:szCs w:val="28"/>
        </w:rPr>
      </w:pPr>
    </w:p>
    <w:p w:rsidR="00B22E63" w:rsidRDefault="00B22E63" w:rsidP="00D9191A">
      <w:pPr>
        <w:ind w:firstLine="360"/>
        <w:jc w:val="both"/>
        <w:rPr>
          <w:sz w:val="28"/>
          <w:szCs w:val="28"/>
        </w:rPr>
      </w:pPr>
      <w:r>
        <w:rPr>
          <w:color w:val="1F497D"/>
          <w:sz w:val="28"/>
          <w:szCs w:val="28"/>
        </w:rPr>
        <w:t xml:space="preserve">Оплату необходимо производить только по квитанции, выданной сотрудниками </w:t>
      </w:r>
      <w:r w:rsidR="00D9191A">
        <w:rPr>
          <w:b/>
          <w:color w:val="000000"/>
          <w:sz w:val="28"/>
          <w:szCs w:val="28"/>
          <w:u w:val="single"/>
        </w:rPr>
        <w:t>службы «одно окно»</w:t>
      </w:r>
      <w:r>
        <w:rPr>
          <w:color w:val="1F497D"/>
          <w:sz w:val="28"/>
          <w:szCs w:val="28"/>
        </w:rPr>
        <w:t>, при обращении.</w:t>
      </w:r>
    </w:p>
    <w:p w:rsidR="00D9191A" w:rsidRDefault="00D9191A" w:rsidP="00D9191A">
      <w:pPr>
        <w:ind w:firstLine="360"/>
        <w:jc w:val="both"/>
        <w:rPr>
          <w:color w:val="000000"/>
          <w:sz w:val="28"/>
          <w:szCs w:val="28"/>
        </w:rPr>
      </w:pPr>
    </w:p>
    <w:p w:rsidR="00B22E63" w:rsidRDefault="00B22E63" w:rsidP="00D9191A">
      <w:pPr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перечнем административных процедур, утверждённым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размер платы, взимаемой за составление и выдачу справки о находящихся в собственности гражданина жилых помещениях в соответствующем населённом пункте составляет – 0,1 базовой величины.</w:t>
      </w:r>
      <w:proofErr w:type="gramEnd"/>
    </w:p>
    <w:p w:rsidR="00B22E63" w:rsidRDefault="00B22E63" w:rsidP="00B22E63">
      <w:pPr>
        <w:jc w:val="both"/>
        <w:rPr>
          <w:color w:val="000000"/>
          <w:sz w:val="28"/>
          <w:szCs w:val="28"/>
        </w:rPr>
      </w:pPr>
    </w:p>
    <w:p w:rsidR="00B22E63" w:rsidRDefault="00B22E63" w:rsidP="00B22E6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B22E63" w:rsidRDefault="00B22E63" w:rsidP="00B22E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бесплатно.</w:t>
      </w:r>
    </w:p>
    <w:p w:rsidR="00B22E63" w:rsidRDefault="00B22E63" w:rsidP="0048021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  <w:r>
        <w:rPr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10 рабочих дней после приемки жилого дома в эксплуатацию – в случае подачи заявления до приемки жилого дома в эксплуатацию;</w:t>
      </w:r>
    </w:p>
    <w:p w:rsidR="00B22E63" w:rsidRDefault="00B22E63" w:rsidP="00B22E6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15 рабочих дней со дня подачи заявления – в случае подачи заявления после приемки жилого дома в эксплуатацию. </w:t>
      </w:r>
    </w:p>
    <w:p w:rsidR="00B22E63" w:rsidRDefault="00B22E63" w:rsidP="00B22E63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Срок действия  справки, другого документа (решения),  </w:t>
      </w:r>
      <w:proofErr w:type="gramStart"/>
      <w:r>
        <w:rPr>
          <w:b/>
          <w:color w:val="000000"/>
          <w:sz w:val="28"/>
          <w:szCs w:val="28"/>
          <w:u w:val="single"/>
        </w:rPr>
        <w:t>выдаваемых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(принимаемого) при осуществлении административной процедуры:</w:t>
      </w:r>
    </w:p>
    <w:p w:rsidR="00B22E63" w:rsidRDefault="00B22E63" w:rsidP="00B22E6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1 месяц.</w:t>
      </w:r>
    </w:p>
    <w:p w:rsidR="00B22E63" w:rsidRDefault="00B22E63" w:rsidP="00B22E63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B22E63" w:rsidRDefault="00B22E63" w:rsidP="00B22E63">
      <w:pPr>
        <w:pStyle w:val="a3"/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государственными организациями по заявлениям граждан» </w:t>
      </w:r>
    </w:p>
    <w:p w:rsidR="00B22E63" w:rsidRDefault="00B22E63" w:rsidP="00B22E63">
      <w:pPr>
        <w:pStyle w:val="a3"/>
        <w:numPr>
          <w:ilvl w:val="0"/>
          <w:numId w:val="2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Указ Президента Республики Беларусь от 06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</w:t>
      </w:r>
    </w:p>
    <w:p w:rsidR="00B22E63" w:rsidRDefault="00B22E63" w:rsidP="00B22E63">
      <w:pPr>
        <w:pStyle w:val="a3"/>
        <w:numPr>
          <w:ilvl w:val="0"/>
          <w:numId w:val="2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Указ Президента Республики Беларусь от 08 мая 2013 г. № 215 «О некоторых мерах по совершенствованию строительства (возведения, реконструкции) жилых помещений»</w:t>
      </w:r>
    </w:p>
    <w:p w:rsidR="00B22E63" w:rsidRDefault="00B22E63" w:rsidP="00B22E63">
      <w:pPr>
        <w:pStyle w:val="a3"/>
        <w:numPr>
          <w:ilvl w:val="0"/>
          <w:numId w:val="2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Закон Республики Беларусь от 28 октября 2008 г. № 433-З «Об основах административных процедур»;</w:t>
      </w:r>
    </w:p>
    <w:p w:rsidR="00B22E63" w:rsidRDefault="00B22E63" w:rsidP="00B22E63">
      <w:pPr>
        <w:pStyle w:val="a3"/>
        <w:numPr>
          <w:ilvl w:val="0"/>
          <w:numId w:val="2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Решение Могилевского областного исполнительного комитета от 29 апреля 2015 г. № 20-10 «Об установлении перечня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граждан».</w:t>
      </w: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B22E63" w:rsidRDefault="00B22E63" w:rsidP="00B22E63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lastRenderedPageBreak/>
        <w:t>Образец заявления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B22E63" w:rsidTr="00B22E63">
        <w:tc>
          <w:tcPr>
            <w:tcW w:w="4428" w:type="dxa"/>
          </w:tcPr>
          <w:p w:rsidR="00B22E63" w:rsidRDefault="00B22E63">
            <w:pPr>
              <w:rPr>
                <w:b/>
                <w:i/>
                <w:iCs/>
              </w:rPr>
            </w:pPr>
          </w:p>
        </w:tc>
        <w:tc>
          <w:tcPr>
            <w:tcW w:w="5400" w:type="dxa"/>
            <w:hideMark/>
          </w:tcPr>
          <w:p w:rsidR="00B22E63" w:rsidRDefault="00B22E63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Председателю </w:t>
            </w:r>
            <w:proofErr w:type="spellStart"/>
            <w:r>
              <w:rPr>
                <w:iCs/>
                <w:sz w:val="28"/>
              </w:rPr>
              <w:t>Бобруйского</w:t>
            </w:r>
            <w:proofErr w:type="spellEnd"/>
            <w:r>
              <w:rPr>
                <w:iCs/>
                <w:sz w:val="28"/>
              </w:rPr>
              <w:t xml:space="preserve"> городского исполнительного комитета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color w:val="FF0000"/>
                <w:sz w:val="28"/>
                <w:u w:val="single"/>
              </w:rPr>
              <w:t>Иванова Дмитрия Ивановича</w:t>
            </w:r>
            <w:r>
              <w:rPr>
                <w:i/>
                <w:iCs/>
                <w:sz w:val="28"/>
                <w:u w:val="single"/>
              </w:rPr>
              <w:t xml:space="preserve">___     </w:t>
            </w:r>
          </w:p>
          <w:p w:rsidR="00B22E63" w:rsidRDefault="00B22E6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(Фамилия, Имя, Отчество без сокращений)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r>
              <w:rPr>
                <w:iCs/>
                <w:sz w:val="28"/>
              </w:rPr>
              <w:t>проживающего</w:t>
            </w:r>
            <w:r>
              <w:rPr>
                <w:i/>
                <w:iCs/>
                <w:color w:val="FF0000"/>
                <w:sz w:val="28"/>
                <w:u w:val="single"/>
              </w:rPr>
              <w:t>__</w:t>
            </w:r>
            <w:proofErr w:type="spellStart"/>
            <w:r>
              <w:rPr>
                <w:i/>
                <w:iCs/>
                <w:color w:val="FF0000"/>
                <w:sz w:val="28"/>
                <w:u w:val="single"/>
              </w:rPr>
              <w:t>г</w:t>
            </w:r>
            <w:proofErr w:type="gramStart"/>
            <w:r>
              <w:rPr>
                <w:i/>
                <w:iCs/>
                <w:color w:val="FF0000"/>
                <w:sz w:val="28"/>
                <w:u w:val="single"/>
              </w:rPr>
              <w:t>.Б</w:t>
            </w:r>
            <w:proofErr w:type="gramEnd"/>
            <w:r>
              <w:rPr>
                <w:i/>
                <w:iCs/>
                <w:color w:val="FF0000"/>
                <w:sz w:val="28"/>
                <w:u w:val="single"/>
              </w:rPr>
              <w:t>обруйск</w:t>
            </w:r>
            <w:proofErr w:type="spellEnd"/>
            <w:r>
              <w:rPr>
                <w:i/>
                <w:iCs/>
                <w:sz w:val="28"/>
              </w:rPr>
              <w:t>_______</w:t>
            </w:r>
          </w:p>
          <w:p w:rsidR="00B22E63" w:rsidRDefault="00B22E6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адрес</w:t>
            </w:r>
          </w:p>
          <w:p w:rsidR="00B22E63" w:rsidRDefault="00B22E6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__</w:t>
            </w:r>
            <w:proofErr w:type="spellStart"/>
            <w:r>
              <w:rPr>
                <w:i/>
                <w:iCs/>
                <w:color w:val="FF0000"/>
                <w:sz w:val="28"/>
                <w:u w:val="single"/>
              </w:rPr>
              <w:t>ул</w:t>
            </w:r>
            <w:proofErr w:type="gramStart"/>
            <w:r>
              <w:rPr>
                <w:i/>
                <w:iCs/>
                <w:color w:val="FF0000"/>
                <w:sz w:val="28"/>
                <w:u w:val="single"/>
              </w:rPr>
              <w:t>.С</w:t>
            </w:r>
            <w:proofErr w:type="gramEnd"/>
            <w:r>
              <w:rPr>
                <w:i/>
                <w:iCs/>
                <w:color w:val="FF0000"/>
                <w:sz w:val="28"/>
                <w:u w:val="single"/>
              </w:rPr>
              <w:t>оветская</w:t>
            </w:r>
            <w:proofErr w:type="spellEnd"/>
            <w:r>
              <w:rPr>
                <w:i/>
                <w:iCs/>
                <w:color w:val="FF0000"/>
                <w:sz w:val="28"/>
                <w:u w:val="single"/>
              </w:rPr>
              <w:t>, д.334, кв.15</w:t>
            </w:r>
            <w:r>
              <w:rPr>
                <w:i/>
                <w:iCs/>
              </w:rPr>
              <w:t>____</w:t>
            </w:r>
          </w:p>
          <w:p w:rsidR="00B22E63" w:rsidRDefault="00B22E6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места жительства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r>
              <w:rPr>
                <w:iCs/>
                <w:sz w:val="28"/>
              </w:rPr>
              <w:t>паспорт: серия</w:t>
            </w:r>
            <w:r>
              <w:rPr>
                <w:i/>
                <w:iCs/>
                <w:sz w:val="28"/>
              </w:rPr>
              <w:t xml:space="preserve"> _</w:t>
            </w:r>
            <w:r>
              <w:rPr>
                <w:i/>
                <w:iCs/>
                <w:color w:val="FF0000"/>
                <w:sz w:val="28"/>
                <w:u w:val="single"/>
              </w:rPr>
              <w:t>КВ</w:t>
            </w:r>
            <w:r>
              <w:rPr>
                <w:i/>
                <w:iCs/>
                <w:sz w:val="28"/>
              </w:rPr>
              <w:t xml:space="preserve">_ </w:t>
            </w:r>
            <w:r>
              <w:rPr>
                <w:iCs/>
                <w:sz w:val="28"/>
              </w:rPr>
              <w:t>номер</w:t>
            </w:r>
            <w:r>
              <w:rPr>
                <w:i/>
                <w:iCs/>
                <w:sz w:val="28"/>
              </w:rPr>
              <w:t>_</w:t>
            </w:r>
            <w:r>
              <w:rPr>
                <w:i/>
                <w:iCs/>
                <w:color w:val="FF0000"/>
                <w:sz w:val="28"/>
                <w:u w:val="single"/>
              </w:rPr>
              <w:t>12345</w:t>
            </w:r>
            <w:r>
              <w:rPr>
                <w:i/>
                <w:iCs/>
                <w:sz w:val="28"/>
              </w:rPr>
              <w:t>___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выдан</w:t>
            </w:r>
            <w:r>
              <w:rPr>
                <w:i/>
                <w:iCs/>
                <w:sz w:val="28"/>
              </w:rPr>
              <w:t>_</w:t>
            </w:r>
            <w:r>
              <w:rPr>
                <w:i/>
                <w:iCs/>
                <w:color w:val="FF0000"/>
                <w:sz w:val="28"/>
                <w:u w:val="single"/>
              </w:rPr>
              <w:t>УВДБобруйского</w:t>
            </w:r>
            <w:proofErr w:type="spellEnd"/>
            <w:r>
              <w:rPr>
                <w:i/>
                <w:iCs/>
                <w:sz w:val="28"/>
              </w:rPr>
              <w:t>__________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_______</w:t>
            </w:r>
            <w:r>
              <w:rPr>
                <w:i/>
                <w:iCs/>
                <w:color w:val="FF0000"/>
                <w:sz w:val="28"/>
                <w:u w:val="single"/>
              </w:rPr>
              <w:t>горисполкома, 12.12.2010 г.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r>
              <w:rPr>
                <w:iCs/>
                <w:sz w:val="28"/>
              </w:rPr>
              <w:t>личный номер</w:t>
            </w:r>
            <w:r>
              <w:rPr>
                <w:i/>
                <w:iCs/>
                <w:sz w:val="28"/>
              </w:rPr>
              <w:t xml:space="preserve"> _</w:t>
            </w:r>
            <w:r>
              <w:rPr>
                <w:i/>
                <w:iCs/>
                <w:color w:val="FF0000"/>
                <w:sz w:val="28"/>
                <w:u w:val="single"/>
              </w:rPr>
              <w:t>3010177М012РВ5</w:t>
            </w:r>
            <w:r>
              <w:rPr>
                <w:i/>
                <w:iCs/>
                <w:sz w:val="28"/>
              </w:rPr>
              <w:t>_____</w:t>
            </w:r>
          </w:p>
          <w:p w:rsidR="00B22E63" w:rsidRDefault="00B22E63">
            <w:pPr>
              <w:jc w:val="both"/>
              <w:rPr>
                <w:i/>
                <w:iCs/>
              </w:rPr>
            </w:pPr>
            <w:r>
              <w:rPr>
                <w:iCs/>
                <w:sz w:val="28"/>
              </w:rPr>
              <w:t>телефон</w:t>
            </w:r>
            <w:r>
              <w:rPr>
                <w:i/>
                <w:iCs/>
                <w:sz w:val="28"/>
              </w:rPr>
              <w:t>___</w:t>
            </w:r>
            <w:r>
              <w:rPr>
                <w:i/>
                <w:iCs/>
                <w:color w:val="FF0000"/>
                <w:sz w:val="28"/>
                <w:u w:val="single"/>
              </w:rPr>
              <w:t>8(029)1221232</w:t>
            </w:r>
            <w:r>
              <w:rPr>
                <w:i/>
                <w:iCs/>
                <w:sz w:val="28"/>
              </w:rPr>
              <w:t>_________</w:t>
            </w:r>
          </w:p>
        </w:tc>
      </w:tr>
    </w:tbl>
    <w:p w:rsidR="00B22E63" w:rsidRDefault="00B22E63" w:rsidP="00B22E63">
      <w:pPr>
        <w:jc w:val="center"/>
        <w:rPr>
          <w:b/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22E63" w:rsidRDefault="00B22E63" w:rsidP="00B22E6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Прошу выдать направление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 по адресу_______________________________</w:t>
      </w:r>
    </w:p>
    <w:p w:rsidR="00B22E63" w:rsidRDefault="00B22E63" w:rsidP="00B22E6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B22E63" w:rsidRDefault="00B22E63" w:rsidP="00B22E6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очереди нуждающихся в улучшении жилищных условий состоял (а)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___________________________________________________</w:t>
      </w:r>
    </w:p>
    <w:p w:rsidR="00B22E63" w:rsidRDefault="00B22E63" w:rsidP="00B22E63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документы:</w:t>
      </w:r>
    </w:p>
    <w:p w:rsidR="00B22E63" w:rsidRDefault="00B22E63" w:rsidP="00B22E63">
      <w:pPr>
        <w:spacing w:line="28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1.  Документы, подтверждающие право на внеочередное получение льготного кредита на строительство (реконструкцию) или приобретение жилого помещения,- в случае наличия такого права</w:t>
      </w:r>
    </w:p>
    <w:p w:rsidR="00B22E63" w:rsidRDefault="00B22E63" w:rsidP="00B22E63">
      <w:pPr>
        <w:spacing w:line="280" w:lineRule="exact"/>
        <w:jc w:val="both"/>
        <w:rPr>
          <w:i/>
          <w:sz w:val="28"/>
          <w:szCs w:val="28"/>
          <w:u w:val="single"/>
        </w:rPr>
      </w:pPr>
    </w:p>
    <w:p w:rsidR="00B22E63" w:rsidRDefault="00B22E63" w:rsidP="00B22E63">
      <w:pPr>
        <w:spacing w:line="280" w:lineRule="exact"/>
      </w:pPr>
    </w:p>
    <w:p w:rsidR="00B22E63" w:rsidRDefault="00B22E63" w:rsidP="00B22E63">
      <w:pPr>
        <w:spacing w:line="280" w:lineRule="exact"/>
        <w:jc w:val="both"/>
      </w:pPr>
      <w:r>
        <w:rPr>
          <w:sz w:val="28"/>
          <w:szCs w:val="28"/>
        </w:rPr>
        <w:t>3.11.2018                                 подпись__</w:t>
      </w:r>
    </w:p>
    <w:p w:rsidR="00B22E63" w:rsidRDefault="00B22E63" w:rsidP="00B22E63"/>
    <w:p w:rsidR="00B22E63" w:rsidRDefault="00B22E63" w:rsidP="00B22E63"/>
    <w:p w:rsidR="00DA7319" w:rsidRDefault="00B667D4"/>
    <w:sectPr w:rsidR="00DA7319" w:rsidSect="0048021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859"/>
    <w:multiLevelType w:val="hybridMultilevel"/>
    <w:tmpl w:val="AF9437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312C4"/>
    <w:multiLevelType w:val="hybridMultilevel"/>
    <w:tmpl w:val="22F0A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E63"/>
    <w:rsid w:val="00317930"/>
    <w:rsid w:val="003E6FA1"/>
    <w:rsid w:val="00480212"/>
    <w:rsid w:val="005677AA"/>
    <w:rsid w:val="00B22E63"/>
    <w:rsid w:val="00B667D4"/>
    <w:rsid w:val="00BB70AF"/>
    <w:rsid w:val="00C97EDE"/>
    <w:rsid w:val="00CF61B4"/>
    <w:rsid w:val="00D9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E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E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2018-11-27T08:43:00Z</cp:lastPrinted>
  <dcterms:created xsi:type="dcterms:W3CDTF">2018-11-20T20:44:00Z</dcterms:created>
  <dcterms:modified xsi:type="dcterms:W3CDTF">2018-12-03T19:14:00Z</dcterms:modified>
</cp:coreProperties>
</file>