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D35B5" w:rsidRPr="00DD35B5" w:rsidRDefault="00DD35B5" w:rsidP="00DD3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ДЕПАРТАМЕНТ ПО НАДЗОРУ ЗА БЕЗОПАСНЫМ ВЕДЕНИЕМ РАБОТ В ПРОМЫШЛЕННОСТИ МИНИСТЕРСТВА </w:t>
      </w:r>
      <w:proofErr w:type="gramStart"/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</w:p>
    <w:p w:rsidR="00DD35B5" w:rsidRPr="00DD35B5" w:rsidRDefault="00DD35B5" w:rsidP="00DD3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ЧРЕЗВЫЧАЙНЫМ СИТУАЦИЯМ РЕСПУБЛИКИ БЕЛАРУСЬ</w:t>
      </w:r>
    </w:p>
    <w:p w:rsidR="00DD35B5" w:rsidRDefault="00DD35B5" w:rsidP="00DD3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5B5" w:rsidRPr="00DD35B5" w:rsidRDefault="00DD35B5" w:rsidP="00DD3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Могилевское областное управление Госпромнадзора</w:t>
      </w:r>
    </w:p>
    <w:p w:rsidR="00DD35B5" w:rsidRDefault="00DD35B5" w:rsidP="00DD3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5B5" w:rsidRPr="00DD35B5" w:rsidRDefault="00DD35B5" w:rsidP="00DD3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Бобруйский межрайонный отдел</w:t>
      </w:r>
    </w:p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Сведения № </w:t>
      </w:r>
      <w:r w:rsidRPr="00DD35B5">
        <w:rPr>
          <w:rFonts w:ascii="Times New Roman" w:eastAsia="Calibri" w:hAnsi="Times New Roman" w:cs="Times New Roman"/>
          <w:b/>
          <w:sz w:val="30"/>
          <w:szCs w:val="30"/>
        </w:rPr>
        <w:t>____________</w:t>
      </w:r>
    </w:p>
    <w:p w:rsidR="00960299" w:rsidRDefault="00960299" w:rsidP="00DD35B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результатах обследования котельной на предмет ее готовности к работе в осенне-зимний период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DD35B5" w:rsidRPr="00DD35B5" w:rsidRDefault="00DD35B5" w:rsidP="00DD35B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5B5" w:rsidRPr="00DD35B5" w:rsidRDefault="00DD35B5" w:rsidP="00DD35B5">
      <w:pPr>
        <w:spacing w:after="0" w:line="240" w:lineRule="auto"/>
        <w:ind w:right="-426" w:firstLine="708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Мною, __________________________________________________</w:t>
      </w:r>
      <w:r w:rsidRPr="00DD35B5">
        <w:rPr>
          <w:rFonts w:ascii="Times New Roman" w:eastAsia="Calibri" w:hAnsi="Times New Roman" w:cs="Times New Roman"/>
          <w:sz w:val="30"/>
          <w:szCs w:val="30"/>
        </w:rPr>
        <w:br/>
      </w: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(должность, Ф.И.О.)</w:t>
      </w:r>
    </w:p>
    <w:p w:rsidR="00DD35B5" w:rsidRPr="00DD35B5" w:rsidRDefault="00DD35B5" w:rsidP="00DD35B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проведены мероприятия технического (технологического, поверочного характера) в отношении котельной _________________ ________________________________________________________________ ________________________________________________________________</w:t>
      </w:r>
    </w:p>
    <w:p w:rsidR="00DD35B5" w:rsidRPr="00DD35B5" w:rsidRDefault="00DD35B5" w:rsidP="00DD35B5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ab/>
        <w:t xml:space="preserve">(наименование,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</w:t>
      </w:r>
      <w:r w:rsidRPr="00DD35B5">
        <w:rPr>
          <w:rFonts w:ascii="Times New Roman" w:eastAsia="Calibri" w:hAnsi="Times New Roman" w:cs="Times New Roman"/>
          <w:sz w:val="18"/>
          <w:szCs w:val="18"/>
        </w:rPr>
        <w:t>, месторасположение котельной)</w:t>
      </w:r>
    </w:p>
    <w:p w:rsidR="00DD35B5" w:rsidRPr="00DD35B5" w:rsidRDefault="00DD35B5" w:rsidP="00DD35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5B5" w:rsidRPr="00DD35B5" w:rsidRDefault="00DD35B5" w:rsidP="00DD35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D35B5">
        <w:rPr>
          <w:rFonts w:ascii="Times New Roman" w:eastAsia="Calibri" w:hAnsi="Times New Roman" w:cs="Times New Roman"/>
          <w:sz w:val="30"/>
          <w:szCs w:val="30"/>
        </w:rPr>
        <w:t>находящейся</w:t>
      </w:r>
      <w:proofErr w:type="gramEnd"/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 на балансе _______________________________________</w:t>
      </w:r>
    </w:p>
    <w:p w:rsidR="00DD35B5" w:rsidRPr="00DD35B5" w:rsidRDefault="00DD35B5" w:rsidP="00DD35B5">
      <w:pPr>
        <w:tabs>
          <w:tab w:val="left" w:pos="145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ab/>
        <w:t>(наименование, адрес предприятия, Ф.И.О. руководителя)</w:t>
      </w:r>
    </w:p>
    <w:p w:rsidR="00DD35B5" w:rsidRPr="00DD35B5" w:rsidRDefault="00DD35B5" w:rsidP="00DD35B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DD35B5" w:rsidRPr="00DD35B5" w:rsidRDefault="00DD35B5" w:rsidP="00DD35B5">
      <w:pPr>
        <w:tabs>
          <w:tab w:val="left" w:pos="145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D35B5" w:rsidRPr="00DD35B5" w:rsidRDefault="00DD35B5" w:rsidP="00DD35B5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D35B5" w:rsidRPr="00DD35B5" w:rsidRDefault="00DD35B5" w:rsidP="00DD35B5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По результатам 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обследования</w:t>
      </w: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 определено: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DD35B5" w:rsidRPr="00DD35B5" w:rsidTr="00D503D1">
        <w:tc>
          <w:tcPr>
            <w:tcW w:w="1101" w:type="dxa"/>
            <w:vAlign w:val="center"/>
          </w:tcPr>
          <w:p w:rsidR="00DD35B5" w:rsidRPr="00DD35B5" w:rsidRDefault="00DD35B5" w:rsidP="00DD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DD35B5" w:rsidRPr="00DD35B5" w:rsidRDefault="00DD35B5" w:rsidP="00DD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п.п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0" w:type="dxa"/>
            <w:vAlign w:val="center"/>
          </w:tcPr>
          <w:p w:rsidR="00DD35B5" w:rsidRPr="00DD35B5" w:rsidRDefault="00DD35B5" w:rsidP="00DD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Рассматриваемые вопросы</w:t>
            </w:r>
          </w:p>
        </w:tc>
        <w:tc>
          <w:tcPr>
            <w:tcW w:w="2800" w:type="dxa"/>
            <w:vAlign w:val="center"/>
          </w:tcPr>
          <w:p w:rsidR="00DD35B5" w:rsidRPr="00DD35B5" w:rsidRDefault="00DD35B5" w:rsidP="00DD3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Заключение</w:t>
            </w: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лицензии на право деятельности в области промышленной безопасности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надзора: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приказов: о назначении лиц, ответственных за исправное состояние и безопасную эксплуатацию котлов, сосудов, работающих под давлением (при наличии), трубопроводов пара и горячей воды (при наличии); о допуске персонала котельной к обслуживанию оборудования котельной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наличие производственной инструкции для персонала котельной (кроме котельных без постоянного присутствия </w:t>
            </w: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персонала), тепловой схемы 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2.3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соответствие производственной инструкции, фактически установленному оборудованию и тепловой схеме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подготовки, обучения и проверки знаний ответственным лицам, укомплектованность штата котельной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паспортов на котельную, котлы, автономные экономайзеры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2.6.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регистрации котельной, котлов, автономных экономайзеров в территориальном управлении Госпромнадзора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2.7.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регистрация котельной, являющейся опасным производственным объектом, в государственном реестре ОПО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и выполнение плана организационно-технических мероприятий по подготовке к ОЗП 20../20.. года в части касающейся подлежащего государственному надзору в области промышленной безопасности котельного оборудования: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наличия исправного технического состояния основных котлов, питательных, сетевых,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подпиточных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, циркуляционных насосов, подогревателей и другого тепломеханического оборудования котельной, необходимого для теплоснабжения потребителей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наличия исправного технического состояния резервного оборудования, указанного в подпункте 3.1.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выполнения плановых ремонтов основного и вспомогательного тепломеханического оборудования котельной (согласно графику ППР) в необходимых объемах и с качеством, соответствующим установленным нормам, документальное подтверждение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наличия работоспособных топливных систем и хозяйств, обеспечивающих работу котельной на резервном виде </w:t>
            </w: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топлива (при наличии резервного топлива в соответствии с проектом котельной)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3.5.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обеспечения безопасного водного режима работы котлов в соответствии с требованиями ТНПА и инструкций 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3.6.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наличия и исправное действие защит и средств автоматики котлов, системы контроля воздуха по содержанию в нем </w:t>
            </w:r>
            <w:proofErr w:type="gram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СО</w:t>
            </w:r>
            <w:proofErr w:type="gram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proofErr w:type="gram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для</w:t>
            </w:r>
            <w:proofErr w:type="gram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3.7.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проведения в установленные сроки режимно-наладочных испытаний котлов, систем автоматики безопасности и регулирования котлов, водоподготовительной установки котельной (при невозможности проведения режимно-наладочных испытаний котлов в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межотопительный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период – наличие заключенных договоров со специализированной наладочной организацией)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3.8.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проведения в установленные сроки </w:t>
            </w:r>
          </w:p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технического освидетельствования, технического диагностирования котлов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3.9.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выполнения технических мероприятий по возможности оперативного подключения передвижной модульной котельной (в соответствии с проектом)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3.10.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выполнения технических мероприятий по возможности подключения передвижных электрогенерирующих установок в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электрощитовых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котельной, наличие утвержденной схемы подключения (в соответствии с проектом)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rPr>
          <w:trHeight w:val="716"/>
        </w:trPr>
        <w:tc>
          <w:tcPr>
            <w:tcW w:w="1101" w:type="dxa"/>
            <w:tcBorders>
              <w:top w:val="single" w:sz="4" w:space="0" w:color="auto"/>
            </w:tcBorders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соответствие тепловой мощности котельной присоединенной тепловой нагрузке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rPr>
          <w:trHeight w:val="274"/>
        </w:trPr>
        <w:tc>
          <w:tcPr>
            <w:tcW w:w="1101" w:type="dxa"/>
            <w:tcBorders>
              <w:top w:val="single" w:sz="4" w:space="0" w:color="auto"/>
            </w:tcBorders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Организация работы с персоналом котельной или персоналом диспетчерского пульта по его действиям </w:t>
            </w: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при возникновении аварийной ситуации в котельной: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5.1.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плана действий персонала при возникновении аварийной ситуации в котельной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5.2.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тем, планов проведения противоаварийных тренировок, документальное подтверждение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5.3.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телефона в котельной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D35B5" w:rsidRPr="00DD35B5" w:rsidTr="00D503D1">
        <w:tc>
          <w:tcPr>
            <w:tcW w:w="1101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5.4.</w:t>
            </w:r>
          </w:p>
        </w:tc>
        <w:tc>
          <w:tcPr>
            <w:tcW w:w="567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на рабочем месте персонала котельной номеров телефонов аварийных служб и потребителей тепловой энергии</w:t>
            </w:r>
          </w:p>
        </w:tc>
        <w:tc>
          <w:tcPr>
            <w:tcW w:w="2800" w:type="dxa"/>
          </w:tcPr>
          <w:p w:rsidR="00DD35B5" w:rsidRPr="00DD35B5" w:rsidRDefault="00DD35B5" w:rsidP="00DD35B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DD35B5" w:rsidRPr="00DD35B5" w:rsidRDefault="00DD35B5" w:rsidP="00D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D35B5" w:rsidRPr="00DD35B5" w:rsidRDefault="00DD35B5" w:rsidP="00DD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5B5">
        <w:rPr>
          <w:rFonts w:ascii="Times New Roman" w:eastAsia="Calibri" w:hAnsi="Times New Roman" w:cs="Times New Roman"/>
          <w:i/>
          <w:sz w:val="28"/>
          <w:szCs w:val="28"/>
        </w:rPr>
        <w:t>По пунктам делается заключения «соответствует», «не соответствует», по подпунктам – «да», «нет», «не требуется».</w:t>
      </w:r>
    </w:p>
    <w:p w:rsidR="00DD35B5" w:rsidRPr="00DD35B5" w:rsidRDefault="00DD35B5" w:rsidP="00DD35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35B5" w:rsidRPr="00DD35B5" w:rsidRDefault="00DD35B5" w:rsidP="00DD35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Вывод: </w:t>
      </w:r>
    </w:p>
    <w:p w:rsidR="00DD35B5" w:rsidRPr="00DD35B5" w:rsidRDefault="00DD35B5" w:rsidP="00DD35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35B5" w:rsidRPr="00DD35B5" w:rsidRDefault="00DD35B5" w:rsidP="00DD35B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проведенного обследования </w:t>
      </w:r>
      <w:r w:rsidRPr="00DD35B5">
        <w:rPr>
          <w:rFonts w:ascii="Times New Roman" w:eastAsia="Calibri" w:hAnsi="Times New Roman" w:cs="Times New Roman"/>
          <w:sz w:val="30"/>
          <w:szCs w:val="30"/>
        </w:rPr>
        <w:t>котельная (котельное оборудование)_______________________________________________ с установленными в ней котлами_____________________________________</w:t>
      </w:r>
      <w:r w:rsidRPr="00DD35B5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DD35B5" w:rsidRPr="00DD35B5" w:rsidRDefault="00DD35B5" w:rsidP="00DD35B5">
      <w:pPr>
        <w:tabs>
          <w:tab w:val="left" w:pos="1440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(перечисляются все </w:t>
      </w:r>
      <w:proofErr w:type="gramStart"/>
      <w:r w:rsidRPr="00DD35B5">
        <w:rPr>
          <w:rFonts w:ascii="Times New Roman" w:eastAsia="Calibri" w:hAnsi="Times New Roman" w:cs="Times New Roman"/>
          <w:sz w:val="18"/>
          <w:szCs w:val="18"/>
        </w:rPr>
        <w:t>котлы</w:t>
      </w:r>
      <w:proofErr w:type="gramEnd"/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установленные в котельной, марка, тип, заводской номер, регистрационный номер, исправен или не исправен, выведен из эксплуатации)</w:t>
      </w:r>
    </w:p>
    <w:p w:rsidR="00DD35B5" w:rsidRPr="00DD35B5" w:rsidRDefault="00DD35B5" w:rsidP="00DD35B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D35B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соответствует</w:t>
      </w:r>
      <w:proofErr w:type="gramEnd"/>
      <w:r w:rsidRPr="00DD35B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/не соответствует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промышленной безопасности</w:t>
      </w:r>
    </w:p>
    <w:p w:rsidR="00DD35B5" w:rsidRPr="00DD35B5" w:rsidRDefault="00DD35B5" w:rsidP="00DD35B5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                  (не нужное вычеркнуть)</w:t>
      </w:r>
    </w:p>
    <w:p w:rsidR="00DD35B5" w:rsidRPr="00DD35B5" w:rsidRDefault="00DD35B5" w:rsidP="00DD35B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DD35B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готово/не готово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эксплуатации в осенне-зимний период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гг.</w:t>
      </w:r>
    </w:p>
    <w:p w:rsidR="00DD35B5" w:rsidRPr="00DD35B5" w:rsidRDefault="00DD35B5" w:rsidP="00DD35B5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        (не нужное вычеркнуть)</w:t>
      </w:r>
    </w:p>
    <w:p w:rsidR="00DD35B5" w:rsidRPr="00DD35B5" w:rsidRDefault="00DD35B5" w:rsidP="00DD35B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5B5" w:rsidRPr="00DD35B5" w:rsidRDefault="00DD35B5" w:rsidP="00DD35B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5B5" w:rsidRPr="00DD35B5" w:rsidRDefault="00DD35B5" w:rsidP="00DD35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35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_______________      ________________________</w:t>
      </w:r>
    </w:p>
    <w:p w:rsidR="00DD35B5" w:rsidRPr="00DD35B5" w:rsidRDefault="00DD35B5" w:rsidP="00DD3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служащего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подпись)    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(инициалы (инициал собственного</w:t>
      </w:r>
      <w:proofErr w:type="gramEnd"/>
    </w:p>
    <w:p w:rsidR="00DD35B5" w:rsidRPr="00DD35B5" w:rsidRDefault="00DD35B5" w:rsidP="00DD35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</w:t>
      </w:r>
      <w:proofErr w:type="gramStart"/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имени), фамилия)</w:t>
      </w:r>
      <w:proofErr w:type="gramEnd"/>
    </w:p>
    <w:p w:rsidR="00DD35B5" w:rsidRPr="00DD35B5" w:rsidRDefault="00DD35B5" w:rsidP="00DD35B5">
      <w:pPr>
        <w:shd w:val="clear" w:color="auto" w:fill="FFFFFF"/>
        <w:spacing w:line="280" w:lineRule="exac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35B5">
        <w:rPr>
          <w:rFonts w:ascii="Times New Roman" w:eastAsia="Calibri" w:hAnsi="Times New Roman" w:cs="Times New Roman"/>
          <w:color w:val="000000"/>
          <w:sz w:val="30"/>
          <w:szCs w:val="30"/>
        </w:rPr>
        <w:t>«___»__________ 20__ г.</w:t>
      </w:r>
    </w:p>
    <w:p w:rsidR="00DD35B5" w:rsidRPr="00DD35B5" w:rsidRDefault="00DD35B5" w:rsidP="00DD35B5">
      <w:pPr>
        <w:shd w:val="clear" w:color="auto" w:fill="FFFFFF"/>
        <w:tabs>
          <w:tab w:val="left" w:pos="7088"/>
        </w:tabs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DD35B5" w:rsidRPr="00DD35B5" w:rsidRDefault="00DD35B5" w:rsidP="00DD35B5">
      <w:pPr>
        <w:ind w:right="-284"/>
        <w:rPr>
          <w:rFonts w:ascii="Times New Roman" w:eastAsia="Calibri" w:hAnsi="Times New Roman" w:cs="Times New Roman"/>
        </w:rPr>
      </w:pPr>
    </w:p>
    <w:p w:rsidR="00DD35B5" w:rsidRPr="00DD35B5" w:rsidRDefault="00DD35B5" w:rsidP="00DD35B5"/>
    <w:p w:rsidR="00DD35B5" w:rsidRDefault="00DD35B5"/>
    <w:sectPr w:rsidR="00DD35B5" w:rsidSect="00695031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E4" w:rsidRDefault="008875E4">
      <w:pPr>
        <w:spacing w:after="0" w:line="240" w:lineRule="auto"/>
      </w:pPr>
      <w:r>
        <w:separator/>
      </w:r>
    </w:p>
  </w:endnote>
  <w:endnote w:type="continuationSeparator" w:id="0">
    <w:p w:rsidR="008875E4" w:rsidRDefault="0088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ED" w:rsidRDefault="00A60942" w:rsidP="0023130E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</w:t>
    </w:r>
    <w:r w:rsidRPr="008804ED">
      <w:rPr>
        <w:rFonts w:ascii="Times New Roman" w:hAnsi="Times New Roman"/>
        <w:sz w:val="20"/>
        <w:szCs w:val="20"/>
      </w:rPr>
      <w:tab/>
      <w:t>____________________</w:t>
    </w:r>
    <w:r w:rsidRPr="008804E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____________________</w:t>
    </w:r>
  </w:p>
  <w:p w:rsidR="0023130E" w:rsidRPr="0023130E" w:rsidRDefault="00A60942" w:rsidP="0023130E">
    <w:pPr>
      <w:pStyle w:val="a3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(должность)</w:t>
    </w:r>
    <w:r>
      <w:rPr>
        <w:rFonts w:ascii="Times New Roman" w:hAnsi="Times New Roman"/>
        <w:sz w:val="18"/>
        <w:szCs w:val="18"/>
      </w:rPr>
      <w:tab/>
      <w:t>(подпись)</w:t>
    </w:r>
    <w:r>
      <w:rPr>
        <w:rFonts w:ascii="Times New Roman" w:hAnsi="Times New Roman"/>
        <w:sz w:val="18"/>
        <w:szCs w:val="18"/>
      </w:rPr>
      <w:tab/>
      <w:t>(Ф.И.О.)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E4" w:rsidRDefault="008875E4">
      <w:pPr>
        <w:spacing w:after="0" w:line="240" w:lineRule="auto"/>
      </w:pPr>
      <w:r>
        <w:separator/>
      </w:r>
    </w:p>
  </w:footnote>
  <w:footnote w:type="continuationSeparator" w:id="0">
    <w:p w:rsidR="008875E4" w:rsidRDefault="0088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5"/>
    <w:rsid w:val="003E41EF"/>
    <w:rsid w:val="008875E4"/>
    <w:rsid w:val="00960299"/>
    <w:rsid w:val="00A60942"/>
    <w:rsid w:val="00D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D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D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D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D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Начальникот отдела</dc:creator>
  <cp:lastModifiedBy>Начальникот отдела</cp:lastModifiedBy>
  <cp:revision>3</cp:revision>
  <cp:lastPrinted>2021-05-17T14:18:00Z</cp:lastPrinted>
  <dcterms:created xsi:type="dcterms:W3CDTF">2021-05-17T13:43:00Z</dcterms:created>
  <dcterms:modified xsi:type="dcterms:W3CDTF">2021-05-18T11:55:00Z</dcterms:modified>
</cp:coreProperties>
</file>