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  <w:r w:rsidRPr="00AE61A2">
        <w:rPr>
          <w:i w:val="0"/>
          <w:noProof/>
          <w:color w:val="0F243E" w:themeColor="text2" w:themeShade="80"/>
          <w:sz w:val="22"/>
          <w:szCs w:val="2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-12552045</wp:posOffset>
            </wp:positionH>
            <wp:positionV relativeFrom="paragraph">
              <wp:posOffset>-788670</wp:posOffset>
            </wp:positionV>
            <wp:extent cx="20093305" cy="11306175"/>
            <wp:effectExtent l="19050" t="0" r="4445" b="0"/>
            <wp:wrapNone/>
            <wp:docPr id="3" name="Рисунок 3" descr="any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05" cy="11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1A2">
        <w:rPr>
          <w:i w:val="0"/>
          <w:color w:val="0F243E" w:themeColor="text2" w:themeShade="80"/>
          <w:sz w:val="22"/>
          <w:szCs w:val="22"/>
          <w:lang w:val="ru-RU"/>
        </w:rPr>
        <w:t>Администрация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</w:t>
      </w: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  <w:r w:rsidRPr="00AE61A2">
        <w:rPr>
          <w:i w:val="0"/>
          <w:color w:val="0F243E" w:themeColor="text2" w:themeShade="80"/>
          <w:sz w:val="22"/>
          <w:szCs w:val="22"/>
          <w:lang w:val="ru-RU"/>
        </w:rPr>
        <w:t>Управление социальной защиты администрации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</w:t>
      </w:r>
    </w:p>
    <w:p w:rsidR="0028350A" w:rsidRPr="00AE61A2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 w:themeColor="text2" w:themeShade="80"/>
          <w:sz w:val="22"/>
          <w:szCs w:val="22"/>
          <w:lang w:val="ru-RU"/>
        </w:rPr>
      </w:pPr>
    </w:p>
    <w:p w:rsidR="0028350A" w:rsidRPr="0028350A" w:rsidRDefault="0028350A" w:rsidP="0028350A">
      <w:pPr>
        <w:spacing w:line="180" w:lineRule="exact"/>
        <w:ind w:left="284" w:right="-94"/>
        <w:contextualSpacing/>
        <w:jc w:val="center"/>
        <w:rPr>
          <w:i w:val="0"/>
          <w:color w:val="0F243E"/>
          <w:sz w:val="22"/>
          <w:szCs w:val="22"/>
          <w:lang w:val="ru-RU"/>
        </w:rPr>
      </w:pPr>
      <w:r w:rsidRPr="00AE61A2">
        <w:rPr>
          <w:i w:val="0"/>
          <w:color w:val="0F243E" w:themeColor="text2" w:themeShade="80"/>
          <w:sz w:val="22"/>
          <w:szCs w:val="22"/>
          <w:lang w:val="ru-RU"/>
        </w:rPr>
        <w:t>Учреждение «Территориальный центр социального обслуживания населения Ленинского района г</w:t>
      </w:r>
      <w:proofErr w:type="gramStart"/>
      <w:r w:rsidRPr="00AE61A2">
        <w:rPr>
          <w:i w:val="0"/>
          <w:color w:val="0F243E" w:themeColor="text2" w:themeShade="80"/>
          <w:sz w:val="22"/>
          <w:szCs w:val="22"/>
          <w:lang w:val="ru-RU"/>
        </w:rPr>
        <w:t>.Б</w:t>
      </w:r>
      <w:proofErr w:type="gramEnd"/>
      <w:r w:rsidRPr="00AE61A2">
        <w:rPr>
          <w:i w:val="0"/>
          <w:color w:val="0F243E" w:themeColor="text2" w:themeShade="80"/>
          <w:sz w:val="22"/>
          <w:szCs w:val="22"/>
          <w:lang w:val="ru-RU"/>
        </w:rPr>
        <w:t>обруйска»</w:t>
      </w:r>
    </w:p>
    <w:p w:rsidR="0028350A" w:rsidRDefault="0028350A" w:rsidP="007929CD">
      <w:pPr>
        <w:spacing w:line="240" w:lineRule="auto"/>
        <w:ind w:left="284" w:right="-94"/>
        <w:contextualSpacing/>
        <w:jc w:val="center"/>
        <w:rPr>
          <w:lang w:val="ru-RU"/>
        </w:rPr>
      </w:pPr>
    </w:p>
    <w:p w:rsidR="0028350A" w:rsidRPr="00242C00" w:rsidRDefault="00DD79DA" w:rsidP="00AE61A2">
      <w:pPr>
        <w:spacing w:after="0" w:line="420" w:lineRule="exact"/>
        <w:ind w:right="-94" w:firstLine="709"/>
        <w:contextualSpacing/>
        <w:jc w:val="center"/>
        <w:rPr>
          <w:b/>
          <w:i w:val="0"/>
          <w:color w:val="244061"/>
          <w:sz w:val="40"/>
          <w:szCs w:val="40"/>
          <w:lang w:val="ru-RU"/>
        </w:rPr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84pt;height:76.5pt;mso-position-horizontal:absolute;mso-position-horizontal-relative:text;mso-position-vertical:absolute;mso-position-vertical-relative:text;mso-width-relative:page;mso-height-relative:page" fillcolor="#0f243e [1615]" strokecolor="#365f91 [2404]">
            <v:shadow on="t" type="perspective" color="#c7dfd3" opacity="52429f" origin="-.5,-.5" offset="-26pt,-36pt" matrix="1.25,,,1.25"/>
            <v:textpath style="font-family:&quot;Times New Roman&quot;;font-size:20pt;v-text-spacing:58985f;v-text-kern:t" trim="t" fitpath="t" string="ПАМЯТКА человеку, &#10; попавшему в трудную жизненную ситуацию&#10;"/>
          </v:shape>
        </w:pict>
      </w:r>
    </w:p>
    <w:p w:rsidR="0028350A" w:rsidRDefault="0028350A">
      <w:pPr>
        <w:rPr>
          <w:lang w:val="ru-RU"/>
        </w:rPr>
        <w:sectPr w:rsidR="0028350A" w:rsidSect="0028350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8350A" w:rsidRDefault="0019438E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33020</wp:posOffset>
            </wp:positionV>
            <wp:extent cx="3272790" cy="2286000"/>
            <wp:effectExtent l="19050" t="0" r="3810" b="0"/>
            <wp:wrapTopAndBottom/>
            <wp:docPr id="2" name="Рисунок 2" descr="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50A" w:rsidRPr="007C2B09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  <w:r w:rsidRPr="009F669F">
        <w:rPr>
          <w:color w:val="000000"/>
        </w:rPr>
        <w:t>В жизни приходится столкнуться с большим количеством разнообразных проблем. Это бесконечная цепочка взлетов и падений. Кажется, что в большинстве случаев с проблемой можно справиться, но далеко не все быстро встают на</w:t>
      </w:r>
      <w:r>
        <w:rPr>
          <w:color w:val="000000"/>
        </w:rPr>
        <w:t xml:space="preserve"> ноги после серьезного провала. </w:t>
      </w:r>
      <w:r w:rsidRPr="009F669F">
        <w:rPr>
          <w:color w:val="000000"/>
        </w:rPr>
        <w:t>Но продолжать двигаться дальше невероятно важно. В</w:t>
      </w:r>
      <w:r>
        <w:rPr>
          <w:rStyle w:val="HTML"/>
          <w:b/>
          <w:bCs/>
          <w:i w:val="0"/>
          <w:color w:val="000000"/>
        </w:rPr>
        <w:t xml:space="preserve"> </w:t>
      </w:r>
      <w:r w:rsidRPr="009F669F">
        <w:rPr>
          <w:rStyle w:val="HTML"/>
          <w:b/>
          <w:bCs/>
          <w:i w:val="0"/>
          <w:color w:val="000000"/>
        </w:rPr>
        <w:t>трудных жизненных ситуациях</w:t>
      </w:r>
      <w:r>
        <w:rPr>
          <w:color w:val="000000"/>
        </w:rPr>
        <w:t xml:space="preserve"> </w:t>
      </w:r>
      <w:r w:rsidRPr="009F669F">
        <w:rPr>
          <w:color w:val="000000"/>
        </w:rPr>
        <w:t xml:space="preserve">периодически оказываются или длительное время находятся </w:t>
      </w:r>
      <w:r>
        <w:rPr>
          <w:color w:val="000000"/>
        </w:rPr>
        <w:t>многие</w:t>
      </w:r>
      <w:r w:rsidRPr="009F669F">
        <w:rPr>
          <w:color w:val="000000"/>
        </w:rPr>
        <w:t xml:space="preserve"> люд</w:t>
      </w:r>
      <w:r>
        <w:rPr>
          <w:color w:val="000000"/>
        </w:rPr>
        <w:t>и</w:t>
      </w:r>
      <w:r w:rsidRPr="009F669F">
        <w:rPr>
          <w:color w:val="000000"/>
        </w:rPr>
        <w:t>. Причинами возникновения трудной жизненной ситуации могут быть самые различные обстоятельства: инвалидность, преклонный возраст, болезнь, сиротство, жестокое обращение в семье, безработица, отс</w:t>
      </w:r>
      <w:r w:rsidRPr="007C2B09">
        <w:rPr>
          <w:color w:val="000000"/>
        </w:rPr>
        <w:t>утствие определенного места жительства и пр.</w:t>
      </w:r>
    </w:p>
    <w:p w:rsidR="0028350A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color w:val="000000"/>
        </w:rPr>
      </w:pPr>
    </w:p>
    <w:p w:rsidR="0028350A" w:rsidRPr="007C2B09" w:rsidRDefault="0028350A" w:rsidP="0028350A">
      <w:pPr>
        <w:pStyle w:val="a3"/>
        <w:spacing w:before="0" w:beforeAutospacing="0" w:after="0" w:afterAutospacing="0" w:line="240" w:lineRule="exact"/>
        <w:ind w:firstLine="567"/>
        <w:contextualSpacing/>
        <w:jc w:val="both"/>
        <w:rPr>
          <w:b/>
          <w:color w:val="000000"/>
        </w:rPr>
      </w:pPr>
      <w:r w:rsidRPr="007C2B09">
        <w:rPr>
          <w:b/>
          <w:color w:val="000000"/>
        </w:rPr>
        <w:t>Что же такое трудная жизненная ситуация?</w:t>
      </w:r>
    </w:p>
    <w:p w:rsidR="0028350A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26544F">
        <w:rPr>
          <w:sz w:val="24"/>
          <w:szCs w:val="24"/>
          <w:lang w:val="ru-RU"/>
        </w:rPr>
        <w:t>Трудная жизненная ситуация</w:t>
      </w:r>
      <w:r w:rsidRPr="009F669F">
        <w:rPr>
          <w:i w:val="0"/>
          <w:sz w:val="24"/>
          <w:szCs w:val="24"/>
          <w:lang w:val="ru-RU"/>
        </w:rPr>
        <w:t xml:space="preserve"> – обстоятельство (совокупность обстоятельств), объективно нарушающее нормальную жизнедеятельность гражданина, последствия которого он не в состоянии преодолеть за счет собственных средств и имеющихся возможностей.</w:t>
      </w:r>
    </w:p>
    <w:p w:rsidR="0028350A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7120C7" w:rsidRDefault="0028350A" w:rsidP="0028350A">
      <w:pPr>
        <w:widowControl w:val="0"/>
        <w:autoSpaceDE w:val="0"/>
        <w:autoSpaceDN w:val="0"/>
        <w:adjustRightInd w:val="0"/>
        <w:spacing w:after="0" w:line="240" w:lineRule="exact"/>
        <w:ind w:firstLine="567"/>
        <w:contextualSpacing/>
        <w:jc w:val="both"/>
        <w:rPr>
          <w:b/>
          <w:color w:val="0F243E"/>
          <w:sz w:val="26"/>
          <w:szCs w:val="26"/>
          <w:lang w:val="ru-RU"/>
        </w:rPr>
      </w:pPr>
      <w:r w:rsidRPr="007120C7">
        <w:rPr>
          <w:b/>
          <w:color w:val="0F243E"/>
          <w:sz w:val="26"/>
          <w:szCs w:val="26"/>
          <w:lang w:val="ru-RU"/>
        </w:rPr>
        <w:t>Если человек находится в трудной жизненной ситуации, то куда он может обратиться?</w:t>
      </w:r>
    </w:p>
    <w:p w:rsidR="0028350A" w:rsidRPr="00236B0B" w:rsidRDefault="0028350A" w:rsidP="0028350A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40" w:lineRule="exact"/>
        <w:ind w:left="0" w:firstLine="567"/>
        <w:contextualSpacing/>
        <w:jc w:val="both"/>
        <w:rPr>
          <w:b/>
          <w:color w:val="0F243E"/>
          <w:sz w:val="26"/>
          <w:szCs w:val="26"/>
        </w:rPr>
      </w:pPr>
      <w:r w:rsidRPr="00236B0B">
        <w:rPr>
          <w:b/>
          <w:color w:val="0F243E"/>
          <w:sz w:val="26"/>
          <w:szCs w:val="26"/>
        </w:rPr>
        <w:t>По вопросу социальной помощи и поддержки.</w:t>
      </w: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>Граждане, находящиеся в трудной жизненной ситуации, вправе обратиться в учреждение «Территориальный центр социального обслуживания населения Ленинского района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обруйска» (далее – центр) по адресу:</w:t>
      </w:r>
    </w:p>
    <w:p w:rsidR="007929CD" w:rsidRDefault="007929CD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236B0B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36B0B">
        <w:rPr>
          <w:i w:val="0"/>
          <w:sz w:val="24"/>
          <w:szCs w:val="24"/>
          <w:lang w:val="ru-RU"/>
        </w:rPr>
        <w:t>г</w:t>
      </w:r>
      <w:proofErr w:type="gramStart"/>
      <w:r w:rsidRPr="00236B0B">
        <w:rPr>
          <w:i w:val="0"/>
          <w:sz w:val="24"/>
          <w:szCs w:val="24"/>
          <w:lang w:val="ru-RU"/>
        </w:rPr>
        <w:t>.Б</w:t>
      </w:r>
      <w:proofErr w:type="gramEnd"/>
      <w:r w:rsidRPr="00236B0B">
        <w:rPr>
          <w:i w:val="0"/>
          <w:sz w:val="24"/>
          <w:szCs w:val="24"/>
          <w:lang w:val="ru-RU"/>
        </w:rPr>
        <w:t>обруйск, ул.К.Либкнехта, д.58, каб.201</w:t>
      </w:r>
    </w:p>
    <w:p w:rsidR="0028350A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236B0B">
        <w:rPr>
          <w:b/>
          <w:i w:val="0"/>
          <w:sz w:val="24"/>
          <w:szCs w:val="24"/>
          <w:u w:val="single"/>
          <w:lang w:val="ru-RU"/>
        </w:rPr>
        <w:t>тел.: 72 02 45</w:t>
      </w:r>
    </w:p>
    <w:p w:rsidR="0028350A" w:rsidRPr="00236B0B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lang w:val="ru-RU"/>
        </w:rPr>
      </w:pPr>
      <w:r w:rsidRPr="00236B0B">
        <w:rPr>
          <w:b/>
          <w:sz w:val="24"/>
          <w:szCs w:val="24"/>
          <w:lang w:val="ru-RU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7120C7">
        <w:rPr>
          <w:b/>
          <w:i w:val="0"/>
          <w:sz w:val="24"/>
          <w:szCs w:val="24"/>
          <w:lang w:val="ru-RU"/>
        </w:rPr>
        <w:t>понедельник-пятница: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с 8.00 до 17.00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7120C7">
        <w:rPr>
          <w:b/>
          <w:i w:val="0"/>
          <w:sz w:val="24"/>
          <w:szCs w:val="24"/>
          <w:lang w:val="ru-RU"/>
        </w:rPr>
        <w:t>обеденный перерыв: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с 13.00 до 14.00</w:t>
      </w:r>
    </w:p>
    <w:p w:rsidR="007929CD" w:rsidRDefault="007929CD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1C1599">
        <w:rPr>
          <w:i w:val="0"/>
          <w:sz w:val="24"/>
          <w:szCs w:val="24"/>
          <w:lang w:val="ru-RU"/>
        </w:rPr>
        <w:t>В центре оказывают помощь и взаимопомощь людям, попавши</w:t>
      </w:r>
      <w:r>
        <w:rPr>
          <w:i w:val="0"/>
          <w:sz w:val="24"/>
          <w:szCs w:val="24"/>
          <w:lang w:val="ru-RU"/>
        </w:rPr>
        <w:t xml:space="preserve">м в трудную жизненную ситуацию. </w:t>
      </w:r>
      <w:r w:rsidRPr="006C3155">
        <w:rPr>
          <w:i w:val="0"/>
          <w:sz w:val="24"/>
          <w:szCs w:val="24"/>
          <w:lang w:val="ru-RU"/>
        </w:rPr>
        <w:t xml:space="preserve">Специалисты </w:t>
      </w:r>
      <w:r>
        <w:rPr>
          <w:i w:val="0"/>
          <w:sz w:val="24"/>
          <w:szCs w:val="24"/>
          <w:lang w:val="ru-RU"/>
        </w:rPr>
        <w:t xml:space="preserve">центра </w:t>
      </w:r>
      <w:r w:rsidRPr="006C3155">
        <w:rPr>
          <w:i w:val="0"/>
          <w:sz w:val="24"/>
          <w:szCs w:val="24"/>
          <w:lang w:val="ru-RU"/>
        </w:rPr>
        <w:t xml:space="preserve">(для жителей Ленинского </w:t>
      </w:r>
      <w:r>
        <w:rPr>
          <w:i w:val="0"/>
          <w:sz w:val="24"/>
          <w:szCs w:val="24"/>
          <w:lang w:val="ru-RU"/>
        </w:rPr>
        <w:t>района г</w:t>
      </w:r>
      <w:proofErr w:type="gramStart"/>
      <w:r>
        <w:rPr>
          <w:i w:val="0"/>
          <w:sz w:val="24"/>
          <w:szCs w:val="24"/>
          <w:lang w:val="ru-RU"/>
        </w:rPr>
        <w:t>.Б</w:t>
      </w:r>
      <w:proofErr w:type="gramEnd"/>
      <w:r>
        <w:rPr>
          <w:i w:val="0"/>
          <w:sz w:val="24"/>
          <w:szCs w:val="24"/>
          <w:lang w:val="ru-RU"/>
        </w:rPr>
        <w:t>обруйска) оказывают</w:t>
      </w:r>
      <w:r w:rsidRPr="006C3155">
        <w:rPr>
          <w:i w:val="0"/>
          <w:sz w:val="24"/>
          <w:szCs w:val="24"/>
          <w:lang w:val="ru-RU"/>
        </w:rPr>
        <w:t>: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консультационные</w:t>
      </w:r>
      <w:r w:rsidRPr="006C3155">
        <w:rPr>
          <w:i w:val="0"/>
          <w:sz w:val="24"/>
          <w:szCs w:val="24"/>
          <w:lang w:val="ru-RU"/>
        </w:rPr>
        <w:t xml:space="preserve"> услуг</w:t>
      </w:r>
      <w:r>
        <w:rPr>
          <w:i w:val="0"/>
          <w:sz w:val="24"/>
          <w:szCs w:val="24"/>
          <w:lang w:val="ru-RU"/>
        </w:rPr>
        <w:t>и;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юридическую помощь;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- психологическую помощь;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- оказывают услуги временного приюта (для </w:t>
      </w:r>
      <w:r>
        <w:rPr>
          <w:i w:val="0"/>
          <w:color w:val="000000"/>
          <w:sz w:val="24"/>
          <w:szCs w:val="24"/>
          <w:lang w:val="ru-RU"/>
        </w:rPr>
        <w:t>жертв торговли людьми, лиц, пострадавшим от насилия, террористических актов, техногенных катастроф и стихийных бедствий, лиц из числа детей-сирот и детей, оставшихся без попечения родителей);</w:t>
      </w:r>
    </w:p>
    <w:p w:rsidR="0028350A" w:rsidRDefault="0028350A" w:rsidP="0028350A">
      <w:pPr>
        <w:pStyle w:val="a5"/>
        <w:spacing w:after="0" w:line="240" w:lineRule="exact"/>
        <w:ind w:left="0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- одиноким гражданам пожилого возраста, попавшим в трудную жизненную ситуацию, оказывают содействие в помещении:</w:t>
      </w:r>
    </w:p>
    <w:p w:rsidR="0028350A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на койко-место в больницу сестринского ухода;</w:t>
      </w:r>
    </w:p>
    <w:p w:rsidR="0028350A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color w:val="00000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в отделение круглосуточного пребывания для граждан пожилого возраста;</w:t>
      </w:r>
    </w:p>
    <w:p w:rsidR="0028350A" w:rsidRPr="007120C7" w:rsidRDefault="0028350A" w:rsidP="0028350A">
      <w:pPr>
        <w:pStyle w:val="a5"/>
        <w:numPr>
          <w:ilvl w:val="0"/>
          <w:numId w:val="3"/>
        </w:numPr>
        <w:spacing w:after="0" w:line="240" w:lineRule="exact"/>
        <w:jc w:val="both"/>
        <w:rPr>
          <w:i w:val="0"/>
          <w:sz w:val="24"/>
          <w:szCs w:val="24"/>
          <w:lang w:val="ru-RU"/>
        </w:rPr>
      </w:pPr>
      <w:r>
        <w:rPr>
          <w:i w:val="0"/>
          <w:color w:val="000000"/>
          <w:sz w:val="24"/>
          <w:szCs w:val="24"/>
          <w:lang w:val="ru-RU"/>
        </w:rPr>
        <w:t>в дома-интернаты.</w:t>
      </w:r>
    </w:p>
    <w:p w:rsidR="0028350A" w:rsidRPr="009F669F" w:rsidRDefault="0019438E" w:rsidP="0028350A">
      <w:pPr>
        <w:pStyle w:val="a5"/>
        <w:spacing w:after="0" w:line="240" w:lineRule="exact"/>
        <w:jc w:val="both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-3319145</wp:posOffset>
            </wp:positionH>
            <wp:positionV relativeFrom="paragraph">
              <wp:posOffset>1566545</wp:posOffset>
            </wp:positionV>
            <wp:extent cx="2457450" cy="1428750"/>
            <wp:effectExtent l="19050" t="0" r="0" b="0"/>
            <wp:wrapTopAndBottom/>
            <wp:docPr id="4" name="Рисунок 1" descr="card_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d_4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8350A" w:rsidRPr="000730FB" w:rsidRDefault="0028350A" w:rsidP="0028350A">
      <w:pPr>
        <w:pStyle w:val="a5"/>
        <w:spacing w:after="0" w:line="240" w:lineRule="exact"/>
        <w:ind w:left="0" w:firstLine="567"/>
        <w:rPr>
          <w:i w:val="0"/>
          <w:sz w:val="24"/>
          <w:szCs w:val="24"/>
          <w:u w:val="single"/>
          <w:lang w:val="ru-RU"/>
        </w:rPr>
      </w:pPr>
      <w:r w:rsidRPr="000730FB">
        <w:rPr>
          <w:i w:val="0"/>
          <w:sz w:val="24"/>
          <w:szCs w:val="24"/>
          <w:u w:val="single"/>
          <w:lang w:val="ru-RU"/>
        </w:rPr>
        <w:t>На б</w:t>
      </w:r>
      <w:r>
        <w:rPr>
          <w:i w:val="0"/>
          <w:sz w:val="24"/>
          <w:szCs w:val="24"/>
          <w:u w:val="single"/>
          <w:lang w:val="ru-RU"/>
        </w:rPr>
        <w:t>аз</w:t>
      </w:r>
      <w:r w:rsidRPr="000730FB">
        <w:rPr>
          <w:i w:val="0"/>
          <w:sz w:val="24"/>
          <w:szCs w:val="24"/>
          <w:u w:val="single"/>
          <w:lang w:val="ru-RU"/>
        </w:rPr>
        <w:t>е центра работают группы:</w:t>
      </w:r>
    </w:p>
    <w:p w:rsidR="0028350A" w:rsidRDefault="0028350A" w:rsidP="0028350A">
      <w:pPr>
        <w:pStyle w:val="a5"/>
        <w:numPr>
          <w:ilvl w:val="0"/>
          <w:numId w:val="2"/>
        </w:numPr>
        <w:spacing w:after="0" w:line="240" w:lineRule="exact"/>
        <w:ind w:left="0" w:firstLine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Анонимных Алкоголиков «Новое рождение». Группа проводит встречи по вторникам, четвергам с 18.00 до 20.00.</w:t>
      </w:r>
    </w:p>
    <w:p w:rsidR="0028350A" w:rsidRDefault="0028350A" w:rsidP="0028350A">
      <w:pPr>
        <w:pStyle w:val="a5"/>
        <w:spacing w:after="0" w:line="240" w:lineRule="exact"/>
        <w:ind w:left="0"/>
        <w:jc w:val="center"/>
        <w:rPr>
          <w:b/>
          <w:i w:val="0"/>
          <w:sz w:val="24"/>
          <w:szCs w:val="24"/>
          <w:u w:val="single"/>
          <w:lang w:val="ru-RU"/>
        </w:rPr>
      </w:pPr>
      <w:r w:rsidRPr="00F80259">
        <w:rPr>
          <w:b/>
          <w:i w:val="0"/>
          <w:sz w:val="24"/>
          <w:szCs w:val="24"/>
          <w:u w:val="single"/>
          <w:lang w:val="ru-RU"/>
        </w:rPr>
        <w:t xml:space="preserve">тел.8(044) </w:t>
      </w:r>
      <w:r>
        <w:rPr>
          <w:b/>
          <w:i w:val="0"/>
          <w:sz w:val="24"/>
          <w:szCs w:val="24"/>
          <w:u w:val="single"/>
        </w:rPr>
        <w:t>567</w:t>
      </w:r>
      <w:r>
        <w:rPr>
          <w:b/>
          <w:i w:val="0"/>
          <w:sz w:val="24"/>
          <w:szCs w:val="24"/>
          <w:u w:val="single"/>
          <w:lang w:val="ru-RU"/>
        </w:rPr>
        <w:t xml:space="preserve"> </w:t>
      </w:r>
      <w:r>
        <w:rPr>
          <w:b/>
          <w:i w:val="0"/>
          <w:sz w:val="24"/>
          <w:szCs w:val="24"/>
          <w:u w:val="single"/>
        </w:rPr>
        <w:t>89</w:t>
      </w:r>
      <w:r>
        <w:rPr>
          <w:b/>
          <w:i w:val="0"/>
          <w:sz w:val="24"/>
          <w:szCs w:val="24"/>
          <w:u w:val="single"/>
          <w:lang w:val="ru-RU"/>
        </w:rPr>
        <w:t xml:space="preserve"> </w:t>
      </w:r>
      <w:r w:rsidRPr="00F80259">
        <w:rPr>
          <w:b/>
          <w:i w:val="0"/>
          <w:sz w:val="24"/>
          <w:szCs w:val="24"/>
          <w:u w:val="single"/>
        </w:rPr>
        <w:t>79</w:t>
      </w:r>
    </w:p>
    <w:p w:rsidR="0028350A" w:rsidRDefault="0028350A" w:rsidP="0028350A">
      <w:pPr>
        <w:pStyle w:val="a5"/>
        <w:numPr>
          <w:ilvl w:val="0"/>
          <w:numId w:val="2"/>
        </w:numPr>
        <w:spacing w:after="0" w:line="240" w:lineRule="exact"/>
        <w:ind w:left="0" w:firstLine="360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Анонимных Наркоманов. Группа проводит встречи по понедельникам, средам с 18.00 до 19.20, по субботам с 9.00 до 12.00.</w:t>
      </w:r>
    </w:p>
    <w:p w:rsidR="0028350A" w:rsidRDefault="0028350A" w:rsidP="0028350A">
      <w:pPr>
        <w:pStyle w:val="a5"/>
        <w:spacing w:after="0" w:line="240" w:lineRule="exact"/>
        <w:ind w:left="0"/>
        <w:jc w:val="center"/>
        <w:rPr>
          <w:b/>
          <w:i w:val="0"/>
          <w:sz w:val="24"/>
          <w:szCs w:val="24"/>
          <w:u w:val="single"/>
          <w:lang w:val="ru-RU"/>
        </w:rPr>
      </w:pPr>
      <w:r w:rsidRPr="00F80259">
        <w:rPr>
          <w:b/>
          <w:i w:val="0"/>
          <w:sz w:val="24"/>
          <w:szCs w:val="24"/>
          <w:u w:val="single"/>
          <w:lang w:val="ru-RU"/>
        </w:rPr>
        <w:t>тел.8(044) 525 71 05</w:t>
      </w:r>
    </w:p>
    <w:p w:rsidR="0028350A" w:rsidRDefault="007929CD" w:rsidP="0028350A">
      <w:pPr>
        <w:pStyle w:val="a5"/>
        <w:tabs>
          <w:tab w:val="left" w:pos="2268"/>
        </w:tabs>
        <w:spacing w:after="0" w:line="240" w:lineRule="exact"/>
        <w:ind w:left="0"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-12837795</wp:posOffset>
            </wp:positionH>
            <wp:positionV relativeFrom="paragraph">
              <wp:posOffset>-483870</wp:posOffset>
            </wp:positionV>
            <wp:extent cx="20093305" cy="11306175"/>
            <wp:effectExtent l="19050" t="0" r="4445" b="0"/>
            <wp:wrapNone/>
            <wp:docPr id="1" name="Рисунок 3" descr="any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yp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05" cy="1130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50A" w:rsidRPr="00FE5F3F">
        <w:rPr>
          <w:i w:val="0"/>
          <w:sz w:val="24"/>
          <w:szCs w:val="24"/>
          <w:lang w:val="ru-RU"/>
        </w:rPr>
        <w:t>3)</w:t>
      </w:r>
      <w:r w:rsidR="0028350A">
        <w:rPr>
          <w:i w:val="0"/>
          <w:sz w:val="24"/>
          <w:szCs w:val="24"/>
          <w:lang w:val="ru-RU"/>
        </w:rPr>
        <w:t xml:space="preserve"> </w:t>
      </w:r>
      <w:r w:rsidR="0028350A" w:rsidRPr="00FE5F3F">
        <w:rPr>
          <w:i w:val="0"/>
          <w:sz w:val="24"/>
          <w:szCs w:val="24"/>
          <w:lang w:val="ru-RU"/>
        </w:rPr>
        <w:t xml:space="preserve">Группа самопомощи для </w:t>
      </w:r>
      <w:r w:rsidR="0028350A" w:rsidRPr="0028350A">
        <w:rPr>
          <w:rStyle w:val="a4"/>
          <w:rFonts w:eastAsia="Calibri"/>
          <w:b w:val="0"/>
          <w:color w:val="auto"/>
          <w:sz w:val="24"/>
          <w:szCs w:val="24"/>
          <w:bdr w:val="none" w:sz="0" w:space="0" w:color="auto"/>
          <w:shd w:val="clear" w:color="auto" w:fill="auto"/>
          <w:lang w:val="ru-RU"/>
        </w:rPr>
        <w:t>родственников</w:t>
      </w:r>
      <w:r w:rsidR="0028350A" w:rsidRPr="0028350A">
        <w:rPr>
          <w:b/>
          <w:sz w:val="24"/>
          <w:szCs w:val="24"/>
          <w:lang w:val="ru-RU"/>
        </w:rPr>
        <w:t xml:space="preserve"> </w:t>
      </w:r>
      <w:r w:rsidR="0028350A" w:rsidRPr="00FE5F3F">
        <w:rPr>
          <w:i w:val="0"/>
          <w:sz w:val="24"/>
          <w:szCs w:val="24"/>
          <w:lang w:val="ru-RU"/>
        </w:rPr>
        <w:t>людей, страдающих</w:t>
      </w:r>
      <w:r w:rsidR="0028350A">
        <w:rPr>
          <w:i w:val="0"/>
          <w:sz w:val="24"/>
          <w:szCs w:val="24"/>
          <w:lang w:val="ru-RU"/>
        </w:rPr>
        <w:t xml:space="preserve"> от </w:t>
      </w:r>
      <w:r w:rsidR="0028350A" w:rsidRPr="00FE5F3F">
        <w:rPr>
          <w:i w:val="0"/>
          <w:sz w:val="24"/>
          <w:szCs w:val="24"/>
          <w:lang w:val="ru-RU"/>
        </w:rPr>
        <w:t>алкогольной зависимости</w:t>
      </w:r>
      <w:r w:rsidR="0028350A">
        <w:rPr>
          <w:i w:val="0"/>
          <w:sz w:val="24"/>
          <w:szCs w:val="24"/>
          <w:lang w:val="ru-RU"/>
        </w:rPr>
        <w:t>,</w:t>
      </w:r>
      <w:r w:rsidR="0028350A" w:rsidRPr="00FE5F3F">
        <w:rPr>
          <w:i w:val="0"/>
          <w:sz w:val="24"/>
          <w:szCs w:val="24"/>
          <w:lang w:val="ru-RU"/>
        </w:rPr>
        <w:t xml:space="preserve"> </w:t>
      </w:r>
      <w:proofErr w:type="spellStart"/>
      <w:r w:rsidR="0028350A" w:rsidRPr="00FE5F3F">
        <w:rPr>
          <w:i w:val="0"/>
          <w:sz w:val="24"/>
          <w:szCs w:val="24"/>
          <w:lang w:val="ru-RU"/>
        </w:rPr>
        <w:t>Ал-Анон</w:t>
      </w:r>
      <w:proofErr w:type="spellEnd"/>
      <w:r w:rsidR="0028350A" w:rsidRPr="00FE5F3F">
        <w:rPr>
          <w:i w:val="0"/>
          <w:sz w:val="24"/>
          <w:szCs w:val="24"/>
          <w:lang w:val="ru-RU"/>
        </w:rPr>
        <w:t xml:space="preserve"> «Прозрение»</w:t>
      </w:r>
      <w:r w:rsidR="0028350A">
        <w:rPr>
          <w:i w:val="0"/>
          <w:sz w:val="24"/>
          <w:szCs w:val="24"/>
          <w:lang w:val="ru-RU"/>
        </w:rPr>
        <w:t>. Г</w:t>
      </w:r>
      <w:r w:rsidR="0028350A" w:rsidRPr="00FE5F3F">
        <w:rPr>
          <w:i w:val="0"/>
          <w:sz w:val="24"/>
          <w:szCs w:val="24"/>
          <w:lang w:val="ru-RU"/>
        </w:rPr>
        <w:t>руппа</w:t>
      </w:r>
      <w:r w:rsidR="0028350A">
        <w:rPr>
          <w:i w:val="0"/>
          <w:sz w:val="24"/>
          <w:szCs w:val="24"/>
          <w:lang w:val="ru-RU"/>
        </w:rPr>
        <w:t xml:space="preserve"> проводит встречи по пятницам с 17.00 до 19.00.</w:t>
      </w:r>
    </w:p>
    <w:p w:rsidR="0028350A" w:rsidRDefault="0028350A" w:rsidP="0028350A">
      <w:pPr>
        <w:pStyle w:val="a5"/>
        <w:tabs>
          <w:tab w:val="left" w:pos="2268"/>
        </w:tabs>
        <w:spacing w:after="0" w:line="240" w:lineRule="exact"/>
        <w:ind w:left="0" w:firstLine="426"/>
        <w:jc w:val="center"/>
        <w:rPr>
          <w:b/>
          <w:i w:val="0"/>
          <w:sz w:val="24"/>
          <w:szCs w:val="24"/>
          <w:u w:val="single"/>
          <w:lang w:val="ru-RU"/>
        </w:rPr>
      </w:pPr>
      <w:r w:rsidRPr="00FE5F3F">
        <w:rPr>
          <w:b/>
          <w:i w:val="0"/>
          <w:sz w:val="24"/>
          <w:szCs w:val="24"/>
          <w:u w:val="single"/>
          <w:lang w:val="ru-RU"/>
        </w:rPr>
        <w:t>тел.8(044) 733 74 87</w:t>
      </w:r>
    </w:p>
    <w:p w:rsidR="0028350A" w:rsidRPr="007929CD" w:rsidRDefault="0028350A" w:rsidP="007929CD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i w:val="0"/>
          <w:sz w:val="24"/>
          <w:szCs w:val="24"/>
          <w:lang w:val="ru-RU"/>
        </w:rPr>
      </w:pPr>
      <w:r w:rsidRPr="007929CD">
        <w:rPr>
          <w:b/>
          <w:i w:val="0"/>
          <w:color w:val="0F243E"/>
          <w:sz w:val="26"/>
          <w:szCs w:val="26"/>
          <w:lang w:val="ru-RU"/>
        </w:rPr>
        <w:t>По вопросу восстановления (замены) паспорта</w:t>
      </w:r>
      <w:r w:rsidRPr="007929CD">
        <w:rPr>
          <w:i w:val="0"/>
          <w:color w:val="17365D"/>
          <w:sz w:val="24"/>
          <w:szCs w:val="24"/>
          <w:lang w:val="ru-RU"/>
        </w:rPr>
        <w:t xml:space="preserve"> </w:t>
      </w:r>
      <w:r w:rsidRPr="007929CD">
        <w:rPr>
          <w:i w:val="0"/>
          <w:sz w:val="24"/>
          <w:szCs w:val="24"/>
          <w:lang w:val="ru-RU"/>
        </w:rPr>
        <w:t xml:space="preserve">гражданам необходимо обратиться в отдел по гражданству и миграции УВД </w:t>
      </w:r>
      <w:proofErr w:type="spellStart"/>
      <w:r w:rsidRPr="007929CD">
        <w:rPr>
          <w:i w:val="0"/>
          <w:sz w:val="24"/>
          <w:szCs w:val="24"/>
          <w:lang w:val="ru-RU"/>
        </w:rPr>
        <w:t>Бобруйского</w:t>
      </w:r>
      <w:proofErr w:type="spellEnd"/>
      <w:r w:rsidRPr="007929CD">
        <w:rPr>
          <w:i w:val="0"/>
          <w:sz w:val="24"/>
          <w:szCs w:val="24"/>
          <w:lang w:val="ru-RU"/>
        </w:rPr>
        <w:t xml:space="preserve"> горисполкома по адресу:</w:t>
      </w:r>
    </w:p>
    <w:p w:rsidR="0028350A" w:rsidRPr="007120C7" w:rsidRDefault="0028350A" w:rsidP="007929CD">
      <w:pPr>
        <w:tabs>
          <w:tab w:val="left" w:pos="993"/>
          <w:tab w:val="left" w:pos="2552"/>
        </w:tabs>
        <w:spacing w:after="0" w:line="240" w:lineRule="auto"/>
        <w:ind w:left="567"/>
        <w:contextualSpacing/>
        <w:jc w:val="both"/>
        <w:rPr>
          <w:i w:val="0"/>
          <w:sz w:val="16"/>
          <w:szCs w:val="16"/>
          <w:lang w:val="ru-RU"/>
        </w:rPr>
      </w:pP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36B0B">
        <w:rPr>
          <w:i w:val="0"/>
          <w:sz w:val="24"/>
          <w:szCs w:val="24"/>
          <w:lang w:val="ru-RU"/>
        </w:rPr>
        <w:t>г</w:t>
      </w:r>
      <w:proofErr w:type="gramStart"/>
      <w:r w:rsidRPr="00236B0B">
        <w:rPr>
          <w:i w:val="0"/>
          <w:sz w:val="24"/>
          <w:szCs w:val="24"/>
          <w:lang w:val="ru-RU"/>
        </w:rPr>
        <w:t>.Б</w:t>
      </w:r>
      <w:proofErr w:type="gramEnd"/>
      <w:r w:rsidRPr="00236B0B">
        <w:rPr>
          <w:i w:val="0"/>
          <w:sz w:val="24"/>
          <w:szCs w:val="24"/>
          <w:lang w:val="ru-RU"/>
        </w:rPr>
        <w:t xml:space="preserve">обруйск, ул. </w:t>
      </w:r>
      <w:proofErr w:type="spellStart"/>
      <w:r w:rsidRPr="00236B0B">
        <w:rPr>
          <w:i w:val="0"/>
          <w:sz w:val="24"/>
          <w:szCs w:val="24"/>
          <w:lang w:val="ru-RU"/>
        </w:rPr>
        <w:t>Лынькова</w:t>
      </w:r>
      <w:proofErr w:type="spellEnd"/>
      <w:r w:rsidRPr="00236B0B">
        <w:rPr>
          <w:i w:val="0"/>
          <w:sz w:val="24"/>
          <w:szCs w:val="24"/>
          <w:lang w:val="ru-RU"/>
        </w:rPr>
        <w:t>, д.6 (для граждан, проживающих в Ленинском районе)</w:t>
      </w:r>
      <w:r>
        <w:rPr>
          <w:i w:val="0"/>
          <w:sz w:val="24"/>
          <w:szCs w:val="24"/>
          <w:lang w:val="ru-RU"/>
        </w:rPr>
        <w:t>.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78 60 44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Pr="00F5709E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вторник, пятница, суббота: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8.00 до17.00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обеденный перерыв:</w:t>
      </w:r>
      <w:r w:rsidRPr="006C3155">
        <w:rPr>
          <w:b/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13.00 до 14.00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среда</w:t>
      </w:r>
      <w:r>
        <w:rPr>
          <w:b/>
          <w:i w:val="0"/>
          <w:sz w:val="24"/>
          <w:szCs w:val="24"/>
          <w:lang w:val="ru-RU"/>
        </w:rPr>
        <w:t>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11.00 до 20.00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 xml:space="preserve">обеденный перерыв: </w:t>
      </w:r>
      <w:r w:rsidRPr="00F5709E">
        <w:rPr>
          <w:i w:val="0"/>
          <w:sz w:val="24"/>
          <w:szCs w:val="24"/>
          <w:lang w:val="ru-RU"/>
        </w:rPr>
        <w:t>с 15.00 до 16.00</w:t>
      </w:r>
    </w:p>
    <w:p w:rsidR="0028350A" w:rsidRPr="006C3155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четверг</w:t>
      </w:r>
      <w:r>
        <w:rPr>
          <w:b/>
          <w:i w:val="0"/>
          <w:sz w:val="24"/>
          <w:szCs w:val="24"/>
          <w:lang w:val="ru-RU"/>
        </w:rPr>
        <w:t>:</w:t>
      </w:r>
      <w:r w:rsidRPr="006C3155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8.00 до 13.00</w:t>
      </w:r>
    </w:p>
    <w:p w:rsidR="0028350A" w:rsidRDefault="0028350A" w:rsidP="0028350A">
      <w:pPr>
        <w:tabs>
          <w:tab w:val="left" w:pos="0"/>
        </w:tabs>
        <w:spacing w:after="0" w:line="240" w:lineRule="exact"/>
        <w:contextualSpacing/>
        <w:jc w:val="center"/>
        <w:rPr>
          <w:b/>
          <w:sz w:val="24"/>
          <w:szCs w:val="24"/>
          <w:lang w:val="ru-RU"/>
        </w:rPr>
      </w:pPr>
      <w:r w:rsidRPr="006C3155">
        <w:rPr>
          <w:b/>
          <w:sz w:val="24"/>
          <w:szCs w:val="24"/>
          <w:lang w:val="ru-RU"/>
        </w:rPr>
        <w:t>Пон</w:t>
      </w:r>
      <w:r>
        <w:rPr>
          <w:b/>
          <w:sz w:val="24"/>
          <w:szCs w:val="24"/>
          <w:lang w:val="ru-RU"/>
        </w:rPr>
        <w:t>едельник, воскресенье – выходные дни</w:t>
      </w:r>
    </w:p>
    <w:p w:rsidR="0028350A" w:rsidRDefault="0028350A" w:rsidP="0028350A">
      <w:pPr>
        <w:tabs>
          <w:tab w:val="left" w:pos="0"/>
        </w:tabs>
        <w:spacing w:after="0" w:line="360" w:lineRule="auto"/>
        <w:contextualSpacing/>
        <w:jc w:val="center"/>
        <w:rPr>
          <w:b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993"/>
        </w:tabs>
        <w:spacing w:after="0" w:line="240" w:lineRule="exact"/>
        <w:ind w:left="0" w:firstLine="567"/>
        <w:contextualSpacing/>
        <w:jc w:val="both"/>
        <w:rPr>
          <w:b/>
          <w:i w:val="0"/>
          <w:color w:val="0F243E"/>
          <w:sz w:val="26"/>
          <w:szCs w:val="26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проживания и регистрации.</w:t>
      </w:r>
    </w:p>
    <w:p w:rsidR="0028350A" w:rsidRPr="007120C7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b/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>Граждане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трудоспособного возраста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без определенного места жительства</w:t>
      </w:r>
      <w:r w:rsidRPr="007120C7">
        <w:rPr>
          <w:sz w:val="24"/>
          <w:szCs w:val="24"/>
          <w:lang w:val="ru-RU"/>
        </w:rPr>
        <w:t xml:space="preserve"> д</w:t>
      </w:r>
      <w:r w:rsidRPr="007120C7">
        <w:rPr>
          <w:i w:val="0"/>
          <w:sz w:val="24"/>
          <w:szCs w:val="24"/>
          <w:lang w:val="ru-RU"/>
        </w:rPr>
        <w:t>ля временного проживания и регистрации имеют право обратиться в учреждение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«Центр временного (ночного) пребывания лиц без определенного места жительства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в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обруйске»</w:t>
      </w:r>
      <w:r w:rsidRPr="007120C7">
        <w:rPr>
          <w:sz w:val="24"/>
          <w:szCs w:val="24"/>
          <w:lang w:val="ru-RU"/>
        </w:rPr>
        <w:t xml:space="preserve"> </w:t>
      </w:r>
      <w:r w:rsidRPr="007120C7">
        <w:rPr>
          <w:i w:val="0"/>
          <w:sz w:val="24"/>
          <w:szCs w:val="24"/>
          <w:lang w:val="ru-RU"/>
        </w:rPr>
        <w:t>по адресу:</w:t>
      </w:r>
    </w:p>
    <w:p w:rsidR="0028350A" w:rsidRPr="00C3176A" w:rsidRDefault="0028350A" w:rsidP="0028350A">
      <w:pPr>
        <w:spacing w:after="0" w:line="240" w:lineRule="exact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13748">
        <w:rPr>
          <w:i w:val="0"/>
          <w:sz w:val="24"/>
          <w:szCs w:val="24"/>
          <w:lang w:val="ru-RU"/>
        </w:rPr>
        <w:t>г</w:t>
      </w:r>
      <w:proofErr w:type="gramStart"/>
      <w:r w:rsidRPr="00213748">
        <w:rPr>
          <w:i w:val="0"/>
          <w:sz w:val="24"/>
          <w:szCs w:val="24"/>
          <w:lang w:val="ru-RU"/>
        </w:rPr>
        <w:t>.Б</w:t>
      </w:r>
      <w:proofErr w:type="gramEnd"/>
      <w:r w:rsidRPr="00213748">
        <w:rPr>
          <w:i w:val="0"/>
          <w:sz w:val="24"/>
          <w:szCs w:val="24"/>
          <w:lang w:val="ru-RU"/>
        </w:rPr>
        <w:t>обруйск, ул.Пушкина, д.105</w:t>
      </w:r>
    </w:p>
    <w:p w:rsidR="0028350A" w:rsidRPr="007120C7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7120C7">
        <w:rPr>
          <w:b/>
          <w:i w:val="0"/>
          <w:sz w:val="24"/>
          <w:szCs w:val="24"/>
          <w:u w:val="single"/>
          <w:lang w:val="ru-RU"/>
        </w:rPr>
        <w:t>тел.: 70 88 10 (директор)</w:t>
      </w:r>
    </w:p>
    <w:p w:rsidR="0028350A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>
        <w:rPr>
          <w:b/>
          <w:i w:val="0"/>
          <w:sz w:val="24"/>
          <w:szCs w:val="24"/>
          <w:u w:val="single"/>
          <w:lang w:val="ru-RU"/>
        </w:rPr>
        <w:t>70 88 20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Pr="00C41D8D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понедельник-пятница:</w:t>
      </w:r>
      <w:r>
        <w:rPr>
          <w:i w:val="0"/>
          <w:sz w:val="24"/>
          <w:szCs w:val="24"/>
          <w:lang w:val="ru-RU"/>
        </w:rPr>
        <w:t xml:space="preserve"> с 08:00 до 17:00</w:t>
      </w:r>
    </w:p>
    <w:p w:rsidR="0028350A" w:rsidRPr="00C41D8D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обеденный перерыв:</w:t>
      </w:r>
      <w:r w:rsidRPr="00C41D8D">
        <w:rPr>
          <w:i w:val="0"/>
          <w:sz w:val="24"/>
          <w:szCs w:val="24"/>
          <w:lang w:val="ru-RU"/>
        </w:rPr>
        <w:t xml:space="preserve"> с 13:00 до 14:00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установочное время ночного пребывания: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C41D8D">
        <w:rPr>
          <w:i w:val="0"/>
          <w:sz w:val="24"/>
          <w:szCs w:val="24"/>
          <w:lang w:val="ru-RU"/>
        </w:rPr>
        <w:t xml:space="preserve">с 18:00 </w:t>
      </w:r>
      <w:r>
        <w:rPr>
          <w:i w:val="0"/>
          <w:sz w:val="24"/>
          <w:szCs w:val="24"/>
          <w:lang w:val="ru-RU"/>
        </w:rPr>
        <w:t>до 08:00</w:t>
      </w: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П</w:t>
      </w:r>
      <w:r w:rsidRPr="009110AC">
        <w:rPr>
          <w:i w:val="0"/>
          <w:sz w:val="24"/>
          <w:szCs w:val="24"/>
          <w:lang w:val="ru-RU"/>
        </w:rPr>
        <w:t xml:space="preserve">ри </w:t>
      </w:r>
      <w:r>
        <w:rPr>
          <w:i w:val="0"/>
          <w:sz w:val="24"/>
          <w:szCs w:val="24"/>
          <w:lang w:val="ru-RU"/>
        </w:rPr>
        <w:t xml:space="preserve">себе необходимо иметь </w:t>
      </w:r>
      <w:r w:rsidRPr="009110AC">
        <w:rPr>
          <w:i w:val="0"/>
          <w:sz w:val="24"/>
          <w:szCs w:val="24"/>
          <w:lang w:val="ru-RU"/>
        </w:rPr>
        <w:t>справк</w:t>
      </w:r>
      <w:r>
        <w:rPr>
          <w:i w:val="0"/>
          <w:sz w:val="24"/>
          <w:szCs w:val="24"/>
          <w:lang w:val="ru-RU"/>
        </w:rPr>
        <w:t>у</w:t>
      </w:r>
      <w:r w:rsidRPr="009110AC">
        <w:rPr>
          <w:i w:val="0"/>
          <w:sz w:val="24"/>
          <w:szCs w:val="24"/>
          <w:lang w:val="ru-RU"/>
        </w:rPr>
        <w:t xml:space="preserve"> из </w:t>
      </w:r>
      <w:r w:rsidRPr="0001011A">
        <w:rPr>
          <w:i w:val="0"/>
          <w:sz w:val="24"/>
          <w:szCs w:val="24"/>
          <w:lang w:val="ru-RU"/>
        </w:rPr>
        <w:t xml:space="preserve">коммунального унитарного дочернего предприятия </w:t>
      </w:r>
      <w:r>
        <w:rPr>
          <w:i w:val="0"/>
          <w:sz w:val="24"/>
          <w:szCs w:val="24"/>
          <w:lang w:val="ru-RU"/>
        </w:rPr>
        <w:t xml:space="preserve">по </w:t>
      </w:r>
      <w:r w:rsidRPr="009110AC">
        <w:rPr>
          <w:bCs/>
          <w:i w:val="0"/>
          <w:sz w:val="24"/>
          <w:szCs w:val="24"/>
          <w:lang w:val="ru-RU"/>
        </w:rPr>
        <w:t>оказанию услуг</w:t>
      </w:r>
      <w:r w:rsidRPr="009110AC">
        <w:rPr>
          <w:i w:val="0"/>
          <w:sz w:val="24"/>
          <w:szCs w:val="24"/>
          <w:lang w:val="ru-RU"/>
        </w:rPr>
        <w:t xml:space="preserve"> «</w:t>
      </w:r>
      <w:proofErr w:type="spellStart"/>
      <w:r w:rsidRPr="009110AC">
        <w:rPr>
          <w:i w:val="0"/>
          <w:sz w:val="24"/>
          <w:szCs w:val="24"/>
          <w:lang w:val="ru-RU"/>
        </w:rPr>
        <w:t>Бобруйский</w:t>
      </w:r>
      <w:proofErr w:type="spellEnd"/>
      <w:r w:rsidRPr="009110AC">
        <w:rPr>
          <w:i w:val="0"/>
          <w:sz w:val="24"/>
          <w:szCs w:val="24"/>
          <w:lang w:val="ru-RU"/>
        </w:rPr>
        <w:t xml:space="preserve"> расчетно-вычислительный центр» о последнем месте регистрации в г</w:t>
      </w:r>
      <w:proofErr w:type="gramStart"/>
      <w:r w:rsidRPr="009110AC">
        <w:rPr>
          <w:i w:val="0"/>
          <w:sz w:val="24"/>
          <w:szCs w:val="24"/>
          <w:lang w:val="ru-RU"/>
        </w:rPr>
        <w:t>.Б</w:t>
      </w:r>
      <w:proofErr w:type="gramEnd"/>
      <w:r w:rsidRPr="009110AC">
        <w:rPr>
          <w:i w:val="0"/>
          <w:sz w:val="24"/>
          <w:szCs w:val="24"/>
          <w:lang w:val="ru-RU"/>
        </w:rPr>
        <w:t>обруйске.</w:t>
      </w:r>
    </w:p>
    <w:p w:rsidR="0028350A" w:rsidRPr="00BC1D3C" w:rsidRDefault="0028350A" w:rsidP="0028350A">
      <w:pPr>
        <w:spacing w:after="0" w:line="240" w:lineRule="exact"/>
        <w:ind w:firstLine="567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bCs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bCs/>
          <w:i w:val="0"/>
          <w:sz w:val="24"/>
          <w:szCs w:val="24"/>
          <w:lang w:val="ru-RU" w:eastAsia="ru-RU" w:bidi="ar-SA"/>
        </w:rPr>
        <w:t>Адрес по Ленинскому району:</w:t>
      </w: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i w:val="0"/>
          <w:sz w:val="24"/>
          <w:szCs w:val="24"/>
          <w:lang w:val="ru-RU" w:eastAsia="ru-RU" w:bidi="ar-SA"/>
        </w:rPr>
        <w:t>ул. Интернациональная, д.17.</w:t>
      </w:r>
    </w:p>
    <w:p w:rsidR="0028350A" w:rsidRPr="00213748" w:rsidRDefault="0028350A" w:rsidP="0028350A">
      <w:pPr>
        <w:spacing w:after="0" w:line="240" w:lineRule="exact"/>
        <w:contextualSpacing/>
        <w:jc w:val="center"/>
        <w:rPr>
          <w:rFonts w:eastAsia="Times New Roman"/>
          <w:bCs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bCs/>
          <w:i w:val="0"/>
          <w:sz w:val="24"/>
          <w:szCs w:val="24"/>
          <w:lang w:val="ru-RU" w:eastAsia="ru-RU" w:bidi="ar-SA"/>
        </w:rPr>
        <w:t>Адрес по Первомайскому району: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213748">
        <w:rPr>
          <w:rFonts w:eastAsia="Times New Roman"/>
          <w:i w:val="0"/>
          <w:sz w:val="24"/>
          <w:szCs w:val="24"/>
          <w:lang w:val="ru-RU" w:eastAsia="ru-RU" w:bidi="ar-SA"/>
        </w:rPr>
        <w:t>ул. 50 лет ВЛКСМ, д.43а.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bCs/>
          <w:sz w:val="24"/>
          <w:szCs w:val="24"/>
          <w:u w:val="single"/>
          <w:lang w:val="ru-RU" w:eastAsia="ru-RU" w:bidi="ar-SA"/>
        </w:rPr>
      </w:pPr>
      <w:r w:rsidRPr="00F5709E">
        <w:rPr>
          <w:rFonts w:eastAsia="Times New Roman"/>
          <w:b/>
          <w:bCs/>
          <w:sz w:val="24"/>
          <w:szCs w:val="24"/>
          <w:u w:val="single"/>
          <w:lang w:val="ru-RU" w:eastAsia="ru-RU" w:bidi="ar-SA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F5709E">
        <w:rPr>
          <w:rFonts w:eastAsia="Times New Roman"/>
          <w:b/>
          <w:i w:val="0"/>
          <w:sz w:val="24"/>
          <w:szCs w:val="24"/>
          <w:lang w:val="ru-RU" w:eastAsia="ru-RU" w:bidi="ar-SA"/>
        </w:rPr>
        <w:t>понедельник – пятница:</w:t>
      </w:r>
      <w:r w:rsidRPr="009110AC">
        <w:rPr>
          <w:rFonts w:eastAsia="Times New Roman"/>
          <w:i w:val="0"/>
          <w:sz w:val="24"/>
          <w:szCs w:val="24"/>
          <w:lang w:val="ru-RU" w:eastAsia="ru-RU" w:bidi="ar-SA"/>
        </w:rPr>
        <w:t xml:space="preserve"> </w:t>
      </w:r>
      <w:r w:rsidRPr="00F5709E">
        <w:rPr>
          <w:rFonts w:eastAsia="Times New Roman"/>
          <w:i w:val="0"/>
          <w:sz w:val="24"/>
          <w:szCs w:val="24"/>
          <w:lang w:val="ru-RU" w:eastAsia="ru-RU" w:bidi="ar-SA"/>
        </w:rPr>
        <w:t>с 08.00 до 20.00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i w:val="0"/>
          <w:sz w:val="24"/>
          <w:szCs w:val="24"/>
          <w:lang w:val="ru-RU" w:eastAsia="ru-RU" w:bidi="ar-SA"/>
        </w:rPr>
      </w:pPr>
      <w:r w:rsidRPr="00F5709E">
        <w:rPr>
          <w:rFonts w:eastAsia="Times New Roman"/>
          <w:b/>
          <w:i w:val="0"/>
          <w:sz w:val="24"/>
          <w:szCs w:val="24"/>
          <w:lang w:val="ru-RU" w:eastAsia="ru-RU" w:bidi="ar-SA"/>
        </w:rPr>
        <w:t>суббота</w:t>
      </w:r>
      <w:r>
        <w:rPr>
          <w:rFonts w:eastAsia="Times New Roman"/>
          <w:b/>
          <w:i w:val="0"/>
          <w:sz w:val="24"/>
          <w:szCs w:val="24"/>
          <w:lang w:val="ru-RU" w:eastAsia="ru-RU" w:bidi="ar-SA"/>
        </w:rPr>
        <w:t>:</w:t>
      </w:r>
      <w:r>
        <w:rPr>
          <w:rFonts w:eastAsia="Times New Roman"/>
          <w:i w:val="0"/>
          <w:sz w:val="24"/>
          <w:szCs w:val="24"/>
          <w:lang w:val="ru-RU" w:eastAsia="ru-RU" w:bidi="ar-SA"/>
        </w:rPr>
        <w:t xml:space="preserve"> </w:t>
      </w:r>
      <w:r w:rsidRPr="00F5709E">
        <w:rPr>
          <w:rFonts w:eastAsia="Times New Roman"/>
          <w:i w:val="0"/>
          <w:sz w:val="24"/>
          <w:szCs w:val="24"/>
          <w:lang w:val="ru-RU" w:eastAsia="ru-RU" w:bidi="ar-SA"/>
        </w:rPr>
        <w:t>с 08.00 до 13.00</w:t>
      </w:r>
    </w:p>
    <w:p w:rsidR="0028350A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sz w:val="24"/>
          <w:szCs w:val="24"/>
          <w:lang w:val="ru-RU" w:eastAsia="ru-RU" w:bidi="ar-SA"/>
        </w:rPr>
      </w:pPr>
      <w:r>
        <w:rPr>
          <w:rFonts w:eastAsia="Times New Roman"/>
          <w:b/>
          <w:sz w:val="24"/>
          <w:szCs w:val="24"/>
          <w:lang w:val="ru-RU" w:eastAsia="ru-RU" w:bidi="ar-SA"/>
        </w:rPr>
        <w:t>В</w:t>
      </w:r>
      <w:r w:rsidRPr="00400083">
        <w:rPr>
          <w:rFonts w:eastAsia="Times New Roman"/>
          <w:b/>
          <w:sz w:val="24"/>
          <w:szCs w:val="24"/>
          <w:lang w:val="ru-RU" w:eastAsia="ru-RU" w:bidi="ar-SA"/>
        </w:rPr>
        <w:t>оскресенье</w:t>
      </w:r>
      <w:r>
        <w:rPr>
          <w:rFonts w:eastAsia="Times New Roman"/>
          <w:b/>
          <w:sz w:val="24"/>
          <w:szCs w:val="24"/>
          <w:lang w:val="ru-RU" w:eastAsia="ru-RU" w:bidi="ar-SA"/>
        </w:rPr>
        <w:t xml:space="preserve"> – в</w:t>
      </w:r>
      <w:r w:rsidRPr="00400083">
        <w:rPr>
          <w:rFonts w:eastAsia="Times New Roman"/>
          <w:b/>
          <w:sz w:val="24"/>
          <w:szCs w:val="24"/>
          <w:lang w:val="ru-RU" w:eastAsia="ru-RU" w:bidi="ar-SA"/>
        </w:rPr>
        <w:t>ыходной</w:t>
      </w:r>
    </w:p>
    <w:p w:rsidR="0028350A" w:rsidRPr="00BC1D3C" w:rsidRDefault="0028350A" w:rsidP="0028350A">
      <w:pPr>
        <w:spacing w:after="0" w:line="240" w:lineRule="exact"/>
        <w:contextualSpacing/>
        <w:jc w:val="center"/>
        <w:rPr>
          <w:rFonts w:eastAsia="Times New Roman"/>
          <w:b/>
          <w:sz w:val="16"/>
          <w:szCs w:val="16"/>
          <w:lang w:val="ru-RU" w:eastAsia="ru-RU" w:bidi="ar-SA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  <w:r w:rsidRPr="00C3176A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В </w:t>
      </w:r>
      <w:r w:rsidRPr="00C3176A">
        <w:rPr>
          <w:i w:val="0"/>
          <w:sz w:val="24"/>
          <w:szCs w:val="24"/>
          <w:lang w:val="ru-RU"/>
        </w:rPr>
        <w:t>учреждении</w:t>
      </w:r>
      <w:r w:rsidRPr="00C3176A">
        <w:rPr>
          <w:sz w:val="24"/>
          <w:szCs w:val="24"/>
          <w:lang w:val="ru-RU"/>
        </w:rPr>
        <w:t xml:space="preserve"> </w:t>
      </w:r>
      <w:r w:rsidRPr="00C3176A">
        <w:rPr>
          <w:i w:val="0"/>
          <w:sz w:val="24"/>
          <w:szCs w:val="24"/>
          <w:lang w:val="ru-RU"/>
        </w:rPr>
        <w:t>«Центр временного (ночного) пребывания лиц без определенного места жительства</w:t>
      </w:r>
      <w:r w:rsidRPr="00C3176A">
        <w:rPr>
          <w:sz w:val="24"/>
          <w:szCs w:val="24"/>
          <w:lang w:val="ru-RU"/>
        </w:rPr>
        <w:t xml:space="preserve"> </w:t>
      </w:r>
      <w:r w:rsidRPr="00C3176A">
        <w:rPr>
          <w:i w:val="0"/>
          <w:sz w:val="24"/>
          <w:szCs w:val="24"/>
          <w:lang w:val="ru-RU"/>
        </w:rPr>
        <w:t>в г</w:t>
      </w:r>
      <w:proofErr w:type="gramStart"/>
      <w:r w:rsidRPr="00C3176A">
        <w:rPr>
          <w:i w:val="0"/>
          <w:sz w:val="24"/>
          <w:szCs w:val="24"/>
          <w:lang w:val="ru-RU"/>
        </w:rPr>
        <w:t>.Б</w:t>
      </w:r>
      <w:proofErr w:type="gramEnd"/>
      <w:r w:rsidRPr="00C3176A">
        <w:rPr>
          <w:i w:val="0"/>
          <w:sz w:val="24"/>
          <w:szCs w:val="24"/>
          <w:lang w:val="ru-RU"/>
        </w:rPr>
        <w:t>обруйске»</w:t>
      </w:r>
      <w:r w:rsidRPr="00C3176A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можно проживать до шести месяцев. Этого времени достаточно</w:t>
      </w:r>
      <w:r w:rsidRPr="009110A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, чтобы </w:t>
      </w: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граждане</w:t>
      </w:r>
      <w:r w:rsidRPr="009110AC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 смогли трудоустроиться, восстановить свои социально-полезные связи и вернуться в общество</w:t>
      </w:r>
      <w:r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28350A" w:rsidRDefault="0028350A" w:rsidP="0028350A">
      <w:pPr>
        <w:tabs>
          <w:tab w:val="left" w:pos="993"/>
        </w:tabs>
        <w:spacing w:after="0" w:line="480" w:lineRule="auto"/>
        <w:contextualSpacing/>
        <w:jc w:val="both"/>
        <w:rPr>
          <w:i w:val="0"/>
          <w:color w:val="17365D"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993"/>
        </w:tabs>
        <w:spacing w:after="0" w:line="240" w:lineRule="exact"/>
        <w:ind w:left="0" w:firstLine="567"/>
        <w:contextualSpacing/>
        <w:jc w:val="both"/>
        <w:rPr>
          <w:b/>
          <w:i w:val="0"/>
          <w:color w:val="0F243E"/>
          <w:sz w:val="26"/>
          <w:szCs w:val="26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lastRenderedPageBreak/>
        <w:t>По вопросу трудоустройства.</w:t>
      </w:r>
    </w:p>
    <w:p w:rsidR="0028350A" w:rsidRPr="00C3176A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C3176A">
        <w:rPr>
          <w:i w:val="0"/>
          <w:sz w:val="24"/>
          <w:szCs w:val="24"/>
          <w:lang w:val="ru-RU"/>
        </w:rPr>
        <w:t>Ситуация определения с местом работы потребует от человека большой самостоятельности, умения брать на себя ответственность за свою жизнь и за то, что в этой жизни происходит.</w:t>
      </w:r>
    </w:p>
    <w:p w:rsidR="0028350A" w:rsidRPr="007120C7" w:rsidRDefault="0028350A" w:rsidP="0028350A">
      <w:pPr>
        <w:tabs>
          <w:tab w:val="left" w:pos="993"/>
          <w:tab w:val="left" w:pos="2552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 xml:space="preserve">Для оказания содействия в трудоустройстве гражданам трудоспособного возраста, находящимся в трудной жизненной ситуации, необходимо обратиться в управление по труду, занятости и социальной защите </w:t>
      </w:r>
      <w:proofErr w:type="spellStart"/>
      <w:r w:rsidRPr="007120C7">
        <w:rPr>
          <w:i w:val="0"/>
          <w:sz w:val="24"/>
          <w:szCs w:val="24"/>
          <w:lang w:val="ru-RU"/>
        </w:rPr>
        <w:t>Бобруйского</w:t>
      </w:r>
      <w:proofErr w:type="spellEnd"/>
      <w:r w:rsidRPr="007120C7">
        <w:rPr>
          <w:i w:val="0"/>
          <w:sz w:val="24"/>
          <w:szCs w:val="24"/>
          <w:lang w:val="ru-RU"/>
        </w:rPr>
        <w:t xml:space="preserve"> горисполкома по адресу:</w:t>
      </w:r>
    </w:p>
    <w:p w:rsidR="0028350A" w:rsidRPr="00BC1D3C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i w:val="0"/>
          <w:sz w:val="16"/>
          <w:szCs w:val="16"/>
          <w:lang w:val="ru-RU"/>
        </w:rPr>
      </w:pPr>
    </w:p>
    <w:p w:rsidR="0028350A" w:rsidRPr="00213748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г</w:t>
      </w:r>
      <w:proofErr w:type="gramStart"/>
      <w:r>
        <w:rPr>
          <w:i w:val="0"/>
          <w:sz w:val="24"/>
          <w:szCs w:val="24"/>
          <w:lang w:val="ru-RU"/>
        </w:rPr>
        <w:t>.Б</w:t>
      </w:r>
      <w:proofErr w:type="gramEnd"/>
      <w:r>
        <w:rPr>
          <w:i w:val="0"/>
          <w:sz w:val="24"/>
          <w:szCs w:val="24"/>
          <w:lang w:val="ru-RU"/>
        </w:rPr>
        <w:t>обруйск, ул.Гоголя, д.7</w:t>
      </w:r>
    </w:p>
    <w:p w:rsidR="0028350A" w:rsidRPr="00F5709E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72 03 94; 73 48 43</w:t>
      </w:r>
    </w:p>
    <w:p w:rsidR="0028350A" w:rsidRPr="00F5709E" w:rsidRDefault="0028350A" w:rsidP="0028350A">
      <w:pPr>
        <w:tabs>
          <w:tab w:val="left" w:pos="993"/>
          <w:tab w:val="left" w:pos="2410"/>
        </w:tabs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понедельник-пятница:</w:t>
      </w:r>
      <w:r w:rsidRPr="00BF4359">
        <w:rPr>
          <w:i w:val="0"/>
          <w:sz w:val="24"/>
          <w:szCs w:val="24"/>
          <w:lang w:val="ru-RU"/>
        </w:rPr>
        <w:t xml:space="preserve"> с</w:t>
      </w:r>
      <w:r>
        <w:rPr>
          <w:i w:val="0"/>
          <w:sz w:val="24"/>
          <w:szCs w:val="24"/>
          <w:lang w:val="ru-RU"/>
        </w:rPr>
        <w:t xml:space="preserve"> 8.00 до 17.00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 xml:space="preserve">обеденный перерыв: </w:t>
      </w:r>
      <w:r w:rsidRPr="00F5709E">
        <w:rPr>
          <w:i w:val="0"/>
          <w:sz w:val="24"/>
          <w:szCs w:val="24"/>
          <w:lang w:val="ru-RU"/>
        </w:rPr>
        <w:t>с</w:t>
      </w:r>
      <w:r w:rsidRPr="00BF4359">
        <w:rPr>
          <w:i w:val="0"/>
          <w:sz w:val="24"/>
          <w:szCs w:val="24"/>
          <w:lang w:val="ru-RU"/>
        </w:rPr>
        <w:t xml:space="preserve"> 13.00 до 14.00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</w:p>
    <w:p w:rsidR="0028350A" w:rsidRPr="007120C7" w:rsidRDefault="0028350A" w:rsidP="0028350A">
      <w:pPr>
        <w:numPr>
          <w:ilvl w:val="0"/>
          <w:numId w:val="1"/>
        </w:numPr>
        <w:tabs>
          <w:tab w:val="left" w:pos="851"/>
        </w:tabs>
        <w:spacing w:after="0" w:line="240" w:lineRule="exact"/>
        <w:ind w:left="0" w:firstLine="567"/>
        <w:contextualSpacing/>
        <w:jc w:val="both"/>
        <w:rPr>
          <w:i w:val="0"/>
          <w:color w:val="0F243E"/>
          <w:sz w:val="24"/>
          <w:szCs w:val="24"/>
          <w:lang w:val="ru-RU"/>
        </w:rPr>
      </w:pPr>
      <w:r w:rsidRPr="007120C7">
        <w:rPr>
          <w:b/>
          <w:i w:val="0"/>
          <w:color w:val="0F243E"/>
          <w:sz w:val="26"/>
          <w:szCs w:val="26"/>
          <w:lang w:val="ru-RU"/>
        </w:rPr>
        <w:t>По вопросу материальной помощи.</w:t>
      </w:r>
    </w:p>
    <w:p w:rsidR="0028350A" w:rsidRPr="007120C7" w:rsidRDefault="0028350A" w:rsidP="0028350A">
      <w:pPr>
        <w:tabs>
          <w:tab w:val="left" w:pos="993"/>
        </w:tabs>
        <w:spacing w:after="0" w:line="240" w:lineRule="exact"/>
        <w:ind w:firstLine="567"/>
        <w:contextualSpacing/>
        <w:jc w:val="both"/>
        <w:rPr>
          <w:i w:val="0"/>
          <w:sz w:val="24"/>
          <w:szCs w:val="24"/>
          <w:lang w:val="ru-RU"/>
        </w:rPr>
      </w:pPr>
      <w:r w:rsidRPr="007120C7">
        <w:rPr>
          <w:i w:val="0"/>
          <w:sz w:val="24"/>
          <w:szCs w:val="24"/>
          <w:lang w:val="ru-RU"/>
        </w:rPr>
        <w:t xml:space="preserve">Граждане, находящиеся в трудной жизненной ситуации, </w:t>
      </w:r>
      <w:r w:rsidRPr="007120C7">
        <w:rPr>
          <w:rFonts w:eastAsia="Times New Roman"/>
          <w:i w:val="0"/>
          <w:iCs w:val="0"/>
          <w:sz w:val="24"/>
          <w:szCs w:val="24"/>
          <w:lang w:val="ru-RU" w:eastAsia="ru-RU" w:bidi="ar-SA"/>
        </w:rPr>
        <w:t xml:space="preserve">имеют право обратиться за назначением государственной адресной социальной помощи </w:t>
      </w:r>
      <w:r w:rsidRPr="007120C7">
        <w:rPr>
          <w:i w:val="0"/>
          <w:sz w:val="24"/>
          <w:szCs w:val="24"/>
          <w:lang w:val="ru-RU"/>
        </w:rPr>
        <w:t>в управление социальной защиты администрации Ленинского района г</w:t>
      </w:r>
      <w:proofErr w:type="gramStart"/>
      <w:r w:rsidRPr="007120C7">
        <w:rPr>
          <w:i w:val="0"/>
          <w:sz w:val="24"/>
          <w:szCs w:val="24"/>
          <w:lang w:val="ru-RU"/>
        </w:rPr>
        <w:t>.Б</w:t>
      </w:r>
      <w:proofErr w:type="gramEnd"/>
      <w:r w:rsidRPr="007120C7">
        <w:rPr>
          <w:i w:val="0"/>
          <w:sz w:val="24"/>
          <w:szCs w:val="24"/>
          <w:lang w:val="ru-RU"/>
        </w:rPr>
        <w:t>обруйска по адресу:</w:t>
      </w:r>
    </w:p>
    <w:p w:rsidR="0028350A" w:rsidRDefault="0028350A" w:rsidP="0028350A">
      <w:pPr>
        <w:tabs>
          <w:tab w:val="left" w:pos="993"/>
        </w:tabs>
        <w:spacing w:after="0" w:line="240" w:lineRule="exact"/>
        <w:contextualSpacing/>
        <w:jc w:val="both"/>
        <w:rPr>
          <w:i w:val="0"/>
          <w:sz w:val="24"/>
          <w:szCs w:val="24"/>
          <w:lang w:val="ru-RU"/>
        </w:rPr>
      </w:pPr>
    </w:p>
    <w:p w:rsidR="0028350A" w:rsidRPr="00213748" w:rsidRDefault="0028350A" w:rsidP="0028350A">
      <w:pPr>
        <w:tabs>
          <w:tab w:val="left" w:pos="993"/>
        </w:tabs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213748">
        <w:rPr>
          <w:i w:val="0"/>
          <w:sz w:val="24"/>
          <w:szCs w:val="24"/>
          <w:lang w:val="ru-RU"/>
        </w:rPr>
        <w:t>г</w:t>
      </w:r>
      <w:proofErr w:type="gramStart"/>
      <w:r w:rsidRPr="00213748">
        <w:rPr>
          <w:i w:val="0"/>
          <w:sz w:val="24"/>
          <w:szCs w:val="24"/>
          <w:lang w:val="ru-RU"/>
        </w:rPr>
        <w:t>.Б</w:t>
      </w:r>
      <w:proofErr w:type="gramEnd"/>
      <w:r w:rsidRPr="00213748">
        <w:rPr>
          <w:i w:val="0"/>
          <w:sz w:val="24"/>
          <w:szCs w:val="24"/>
          <w:lang w:val="ru-RU"/>
        </w:rPr>
        <w:t>обруйск,</w:t>
      </w:r>
      <w:r>
        <w:rPr>
          <w:i w:val="0"/>
          <w:sz w:val="24"/>
          <w:szCs w:val="24"/>
          <w:lang w:val="ru-RU"/>
        </w:rPr>
        <w:t xml:space="preserve"> ул.Советская, д.78, каб.№116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i w:val="0"/>
          <w:sz w:val="24"/>
          <w:szCs w:val="24"/>
          <w:u w:val="single"/>
          <w:lang w:val="ru-RU"/>
        </w:rPr>
      </w:pPr>
      <w:r w:rsidRPr="00F5709E">
        <w:rPr>
          <w:b/>
          <w:i w:val="0"/>
          <w:sz w:val="24"/>
          <w:szCs w:val="24"/>
          <w:u w:val="single"/>
          <w:lang w:val="ru-RU"/>
        </w:rPr>
        <w:t>тел.: 71 75 13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b/>
          <w:sz w:val="24"/>
          <w:szCs w:val="24"/>
          <w:u w:val="single"/>
          <w:lang w:val="ru-RU"/>
        </w:rPr>
      </w:pPr>
      <w:r w:rsidRPr="00F5709E">
        <w:rPr>
          <w:b/>
          <w:sz w:val="24"/>
          <w:szCs w:val="24"/>
          <w:u w:val="single"/>
          <w:lang w:val="ru-RU"/>
        </w:rPr>
        <w:t>Режим работы:</w:t>
      </w:r>
    </w:p>
    <w:p w:rsidR="0028350A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 xml:space="preserve">понедельник: </w:t>
      </w:r>
      <w:r w:rsidRPr="00F5709E">
        <w:rPr>
          <w:i w:val="0"/>
          <w:sz w:val="24"/>
          <w:szCs w:val="24"/>
          <w:lang w:val="ru-RU"/>
        </w:rPr>
        <w:t>с 8.00 до 13.00</w:t>
      </w:r>
    </w:p>
    <w:p w:rsidR="0028350A" w:rsidRPr="00BF4359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вторник, среда, пятница:</w:t>
      </w:r>
      <w:r w:rsidRPr="00BF4359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8.00 до 11.00</w:t>
      </w:r>
    </w:p>
    <w:p w:rsidR="0028350A" w:rsidRPr="00F5709E" w:rsidRDefault="0028350A" w:rsidP="0028350A">
      <w:pPr>
        <w:spacing w:after="0" w:line="240" w:lineRule="exact"/>
        <w:contextualSpacing/>
        <w:jc w:val="center"/>
        <w:rPr>
          <w:i w:val="0"/>
          <w:sz w:val="24"/>
          <w:szCs w:val="24"/>
          <w:lang w:val="ru-RU"/>
        </w:rPr>
      </w:pPr>
      <w:r w:rsidRPr="00F5709E">
        <w:rPr>
          <w:b/>
          <w:i w:val="0"/>
          <w:sz w:val="24"/>
          <w:szCs w:val="24"/>
          <w:lang w:val="ru-RU"/>
        </w:rPr>
        <w:t>четверг</w:t>
      </w:r>
      <w:r>
        <w:rPr>
          <w:b/>
          <w:i w:val="0"/>
          <w:sz w:val="24"/>
          <w:szCs w:val="24"/>
          <w:lang w:val="ru-RU"/>
        </w:rPr>
        <w:t>:</w:t>
      </w:r>
      <w:r w:rsidRPr="00BF4359">
        <w:rPr>
          <w:i w:val="0"/>
          <w:sz w:val="24"/>
          <w:szCs w:val="24"/>
          <w:lang w:val="ru-RU"/>
        </w:rPr>
        <w:t xml:space="preserve"> </w:t>
      </w:r>
      <w:r w:rsidRPr="00F5709E">
        <w:rPr>
          <w:i w:val="0"/>
          <w:sz w:val="24"/>
          <w:szCs w:val="24"/>
          <w:lang w:val="ru-RU"/>
        </w:rPr>
        <w:t>с 14.00 до 20.00</w:t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i w:val="0"/>
          <w:sz w:val="26"/>
          <w:szCs w:val="26"/>
          <w:lang w:val="ru-RU"/>
        </w:rPr>
      </w:pPr>
    </w:p>
    <w:p w:rsidR="0028350A" w:rsidRDefault="0028350A" w:rsidP="0028350A">
      <w:pPr>
        <w:spacing w:after="0" w:line="240" w:lineRule="auto"/>
        <w:ind w:left="-284"/>
        <w:contextualSpacing/>
        <w:jc w:val="both"/>
        <w:rPr>
          <w:i w:val="0"/>
          <w:sz w:val="26"/>
          <w:szCs w:val="26"/>
          <w:lang w:val="ru-RU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i w:val="0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175260</wp:posOffset>
            </wp:positionV>
            <wp:extent cx="533400" cy="1411605"/>
            <wp:effectExtent l="0" t="0" r="0" b="0"/>
            <wp:wrapTight wrapText="bothSides">
              <wp:wrapPolygon edited="0">
                <wp:start x="7714" y="583"/>
                <wp:lineTo x="4629" y="1166"/>
                <wp:lineTo x="3857" y="5247"/>
                <wp:lineTo x="7714" y="14575"/>
                <wp:lineTo x="3086" y="18947"/>
                <wp:lineTo x="6171" y="20405"/>
                <wp:lineTo x="6943" y="20405"/>
                <wp:lineTo x="12343" y="20405"/>
                <wp:lineTo x="13114" y="20405"/>
                <wp:lineTo x="16200" y="19530"/>
                <wp:lineTo x="16200" y="19239"/>
                <wp:lineTo x="13886" y="15741"/>
                <wp:lineTo x="17743" y="3789"/>
                <wp:lineTo x="16200" y="2040"/>
                <wp:lineTo x="13114" y="583"/>
                <wp:lineTo x="7714" y="583"/>
              </wp:wrapPolygon>
            </wp:wrapTight>
            <wp:docPr id="5" name="Рисунок 5" descr="exclamation_mark_PN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_mark_PNG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A" w:rsidRPr="009110AC" w:rsidRDefault="0028350A" w:rsidP="0028350A">
      <w:pPr>
        <w:spacing w:after="0" w:line="240" w:lineRule="auto"/>
        <w:contextualSpacing/>
        <w:jc w:val="both"/>
        <w:rPr>
          <w:rFonts w:eastAsia="Times New Roman"/>
          <w:i w:val="0"/>
          <w:iCs w:val="0"/>
          <w:sz w:val="24"/>
          <w:szCs w:val="24"/>
          <w:lang w:val="ru-RU" w:eastAsia="ru-RU" w:bidi="ar-SA"/>
        </w:rPr>
      </w:pPr>
    </w:p>
    <w:p w:rsidR="0028350A" w:rsidRPr="009428ED" w:rsidRDefault="0028350A" w:rsidP="0028350A">
      <w:pPr>
        <w:tabs>
          <w:tab w:val="left" w:pos="284"/>
        </w:tabs>
        <w:spacing w:after="0" w:line="240" w:lineRule="exact"/>
        <w:ind w:left="284"/>
        <w:contextualSpacing/>
        <w:jc w:val="right"/>
        <w:rPr>
          <w:color w:val="17365D"/>
          <w:sz w:val="28"/>
          <w:szCs w:val="28"/>
          <w:lang w:val="ru-RU"/>
        </w:rPr>
      </w:pPr>
      <w:r w:rsidRPr="009428ED">
        <w:rPr>
          <w:color w:val="17365D"/>
          <w:sz w:val="28"/>
          <w:szCs w:val="28"/>
          <w:lang w:val="ru-RU"/>
        </w:rPr>
        <w:t>Помните, сложности встречаются на пути у большинства людей.</w:t>
      </w:r>
    </w:p>
    <w:p w:rsidR="0028350A" w:rsidRPr="000730FB" w:rsidRDefault="0028350A" w:rsidP="0028350A">
      <w:pPr>
        <w:tabs>
          <w:tab w:val="left" w:pos="284"/>
        </w:tabs>
        <w:spacing w:after="0" w:line="240" w:lineRule="exact"/>
        <w:ind w:left="284"/>
        <w:contextualSpacing/>
        <w:jc w:val="right"/>
        <w:rPr>
          <w:rFonts w:eastAsia="Times New Roman"/>
          <w:i w:val="0"/>
          <w:iCs w:val="0"/>
          <w:color w:val="17365D"/>
          <w:sz w:val="24"/>
          <w:szCs w:val="24"/>
          <w:lang w:val="ru-RU" w:eastAsia="ru-RU" w:bidi="ar-SA"/>
        </w:rPr>
      </w:pPr>
      <w:r w:rsidRPr="009428ED">
        <w:rPr>
          <w:rFonts w:eastAsia="Times New Roman"/>
          <w:iCs w:val="0"/>
          <w:color w:val="17365D"/>
          <w:sz w:val="28"/>
          <w:szCs w:val="28"/>
          <w:lang w:val="ru-RU" w:eastAsia="ru-RU" w:bidi="ar-SA"/>
        </w:rPr>
        <w:t>Важно верить в самого себя и в то, что жизнь обязательно изменится в лучшую сторону!</w:t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154940</wp:posOffset>
            </wp:positionV>
            <wp:extent cx="1390650" cy="1390650"/>
            <wp:effectExtent l="0" t="0" r="0" b="0"/>
            <wp:wrapNone/>
            <wp:docPr id="6" name="Рисунок 6" descr="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Default="0028350A" w:rsidP="0028350A">
      <w:pPr>
        <w:spacing w:after="0" w:line="240" w:lineRule="auto"/>
        <w:ind w:firstLine="709"/>
        <w:contextualSpacing/>
        <w:jc w:val="both"/>
        <w:rPr>
          <w:rFonts w:eastAsia="Times New Roman"/>
          <w:i w:val="0"/>
          <w:iCs w:val="0"/>
          <w:sz w:val="26"/>
          <w:szCs w:val="26"/>
          <w:lang w:val="ru-RU" w:eastAsia="ru-RU" w:bidi="ar-SA"/>
        </w:rPr>
      </w:pPr>
    </w:p>
    <w:p w:rsidR="0028350A" w:rsidRPr="0028350A" w:rsidRDefault="0028350A" w:rsidP="0028350A">
      <w:pPr>
        <w:spacing w:after="0" w:line="240" w:lineRule="auto"/>
        <w:rPr>
          <w:lang w:val="ru-RU"/>
        </w:rPr>
      </w:pPr>
    </w:p>
    <w:sectPr w:rsidR="0028350A" w:rsidRPr="0028350A" w:rsidSect="0028350A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0B"/>
    <w:multiLevelType w:val="hybridMultilevel"/>
    <w:tmpl w:val="C3A895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784C1F"/>
    <w:multiLevelType w:val="hybridMultilevel"/>
    <w:tmpl w:val="0B4E0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495F"/>
    <w:multiLevelType w:val="hybridMultilevel"/>
    <w:tmpl w:val="E666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50A"/>
    <w:rsid w:val="0019438E"/>
    <w:rsid w:val="0028350A"/>
    <w:rsid w:val="007929CD"/>
    <w:rsid w:val="00A52B33"/>
    <w:rsid w:val="00AE61A2"/>
    <w:rsid w:val="00D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0A"/>
    <w:pPr>
      <w:spacing w:line="288" w:lineRule="auto"/>
    </w:pPr>
    <w:rPr>
      <w:rFonts w:ascii="Times New Roman" w:eastAsia="Calibri" w:hAnsi="Times New Roman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50A"/>
    <w:pPr>
      <w:spacing w:before="100" w:beforeAutospacing="1" w:after="100" w:afterAutospacing="1" w:line="240" w:lineRule="auto"/>
    </w:pPr>
    <w:rPr>
      <w:rFonts w:eastAsia="Times New Roman"/>
      <w:i w:val="0"/>
      <w:iCs w:val="0"/>
      <w:sz w:val="24"/>
      <w:szCs w:val="24"/>
      <w:lang w:val="ru-RU" w:eastAsia="ru-RU" w:bidi="ar-SA"/>
    </w:rPr>
  </w:style>
  <w:style w:type="character" w:styleId="HTML">
    <w:name w:val="HTML Cite"/>
    <w:uiPriority w:val="99"/>
    <w:semiHidden/>
    <w:unhideWhenUsed/>
    <w:rsid w:val="0028350A"/>
    <w:rPr>
      <w:i/>
      <w:iCs/>
    </w:rPr>
  </w:style>
  <w:style w:type="character" w:styleId="a4">
    <w:name w:val="Emphasis"/>
    <w:uiPriority w:val="20"/>
    <w:qFormat/>
    <w:rsid w:val="0028350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5">
    <w:name w:val="List Paragraph"/>
    <w:basedOn w:val="a"/>
    <w:uiPriority w:val="34"/>
    <w:qFormat/>
    <w:rsid w:val="002835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38E"/>
    <w:rPr>
      <w:rFonts w:ascii="Tahoma" w:eastAsia="Calibri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2018-04-26T09:12:00Z</dcterms:created>
  <dcterms:modified xsi:type="dcterms:W3CDTF">2018-04-26T09:55:00Z</dcterms:modified>
</cp:coreProperties>
</file>