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1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22"/>
        <w:gridCol w:w="921"/>
      </w:tblGrid>
      <w:tr w:rsidR="00BC1DD5" w:rsidTr="00857639">
        <w:tc>
          <w:tcPr>
            <w:tcW w:w="46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639" w:rsidRDefault="00857639" w:rsidP="00857639">
            <w:pPr>
              <w:pStyle w:val="titlep"/>
              <w:spacing w:before="0" w:after="0" w:line="228" w:lineRule="auto"/>
              <w:ind w:left="142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t> </w:t>
            </w:r>
            <w:r w:rsidRPr="00722222">
              <w:rPr>
                <w:color w:val="2E74B5" w:themeColor="accent1" w:themeShade="BF"/>
                <w:sz w:val="28"/>
              </w:rPr>
              <w:t xml:space="preserve">ГЛАВА </w:t>
            </w:r>
            <w:r>
              <w:rPr>
                <w:color w:val="2E74B5" w:themeColor="accent1" w:themeShade="BF"/>
                <w:sz w:val="28"/>
              </w:rPr>
              <w:t xml:space="preserve">8. </w:t>
            </w:r>
            <w:r w:rsidRPr="00B00229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  <w:p w:rsidR="00857639" w:rsidRPr="00B00229" w:rsidRDefault="00857639" w:rsidP="00857639">
            <w:pPr>
              <w:pStyle w:val="titlep"/>
              <w:spacing w:before="0" w:after="0" w:line="228" w:lineRule="auto"/>
              <w:ind w:left="142"/>
              <w:rPr>
                <w:rStyle w:val="ab"/>
                <w:i/>
                <w:color w:val="000000"/>
                <w:sz w:val="26"/>
                <w:szCs w:val="26"/>
              </w:rPr>
            </w:pPr>
          </w:p>
          <w:p w:rsidR="00857639" w:rsidRDefault="00857639" w:rsidP="00857639">
            <w:pPr>
              <w:pStyle w:val="titlep"/>
              <w:spacing w:before="0" w:after="0" w:line="228" w:lineRule="auto"/>
              <w:ind w:left="142"/>
              <w:jc w:val="both"/>
              <w:rPr>
                <w:color w:val="2E74B5"/>
                <w:sz w:val="26"/>
                <w:szCs w:val="26"/>
              </w:rPr>
            </w:pPr>
            <w:r w:rsidRPr="00983015">
              <w:rPr>
                <w:rStyle w:val="ab"/>
                <w:i/>
                <w:color w:val="000000"/>
                <w:sz w:val="26"/>
                <w:szCs w:val="26"/>
              </w:rPr>
      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      </w:r>
            <w:r w:rsidRPr="00983015">
              <w:rPr>
                <w:color w:val="2E74B5"/>
                <w:sz w:val="26"/>
                <w:szCs w:val="26"/>
              </w:rPr>
              <w:tab/>
            </w:r>
          </w:p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773"/>
            </w:tblGrid>
            <w:tr w:rsidR="00857639" w:rsidRPr="00984A59" w:rsidTr="00857639">
              <w:trPr>
                <w:trHeight w:val="572"/>
              </w:trPr>
              <w:tc>
                <w:tcPr>
                  <w:tcW w:w="10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hideMark/>
                </w:tcPr>
                <w:p w:rsidR="00857639" w:rsidRPr="00075F5B" w:rsidRDefault="00857639" w:rsidP="00857639">
                  <w:pPr>
                    <w:pStyle w:val="titleu"/>
                    <w:jc w:val="both"/>
                    <w:rPr>
                      <w:b w:val="0"/>
                      <w:sz w:val="28"/>
                    </w:rPr>
                  </w:pPr>
                  <w:r w:rsidRPr="005715CF">
                    <w:rPr>
                      <w:sz w:val="28"/>
                      <w:szCs w:val="28"/>
                    </w:rPr>
                    <w:t>РЕГЛАМЕНТ</w:t>
                  </w:r>
                  <w:r w:rsidRPr="005715CF">
                    <w:rPr>
                      <w:sz w:val="28"/>
                      <w:szCs w:val="28"/>
                    </w:rPr>
                    <w:br/>
                  </w:r>
                  <w:r w:rsidRPr="00857639">
                    <w:rPr>
                      <w:sz w:val="28"/>
                      <w:szCs w:val="28"/>
                    </w:rPr>
                    <w:t xml:space="preserve">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</w:t>
                  </w:r>
                  <w:proofErr w:type="gramStart"/>
                  <w:r w:rsidRPr="00857639">
                    <w:rPr>
                      <w:sz w:val="28"/>
                      <w:szCs w:val="28"/>
                    </w:rPr>
                    <w:t>интернет-магазинах</w:t>
                  </w:r>
                  <w:proofErr w:type="gramEnd"/>
                  <w:r w:rsidRPr="00857639">
                    <w:rPr>
                      <w:sz w:val="28"/>
                      <w:szCs w:val="28"/>
                    </w:rPr>
                    <w:t>, формах торговли, осуществляемых без использования торговых объектов, в Торговый реестр Республики Беларусь»</w:t>
                  </w:r>
                </w:p>
              </w:tc>
            </w:tr>
          </w:tbl>
          <w:p w:rsidR="00857639" w:rsidRPr="005715CF" w:rsidRDefault="00857639" w:rsidP="00857639">
            <w:pPr>
              <w:pStyle w:val="cap1"/>
              <w:jc w:val="both"/>
              <w:rPr>
                <w:sz w:val="28"/>
                <w:szCs w:val="28"/>
              </w:rPr>
            </w:pPr>
            <w:r w:rsidRPr="005715CF">
              <w:rPr>
                <w:sz w:val="28"/>
                <w:szCs w:val="28"/>
              </w:rPr>
              <w:t>Регламент утвержден, Постановление антимонопольного</w:t>
            </w:r>
            <w:r w:rsidRPr="005715CF">
              <w:rPr>
                <w:sz w:val="28"/>
                <w:szCs w:val="28"/>
              </w:rPr>
              <w:br/>
              <w:t>регулирования и торговли Республики Беларусь 12.01.2022 № 5</w:t>
            </w:r>
            <w:r w:rsidRPr="005715CF">
              <w:rPr>
                <w:color w:val="000080"/>
                <w:sz w:val="28"/>
                <w:szCs w:val="28"/>
              </w:rPr>
              <w:t xml:space="preserve"> «Об утверждении регламентов административных процедуры в области торговли и общественного питания</w:t>
            </w:r>
            <w:r>
              <w:rPr>
                <w:color w:val="000080"/>
                <w:sz w:val="28"/>
                <w:szCs w:val="28"/>
              </w:rPr>
              <w:t>»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09"/>
              <w:gridCol w:w="3801"/>
            </w:tblGrid>
            <w:tr w:rsidR="00857639" w:rsidTr="00857639">
              <w:tc>
                <w:tcPr>
                  <w:tcW w:w="325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57639" w:rsidRDefault="00857639" w:rsidP="002D0AFE">
                  <w:pPr>
                    <w:pStyle w:val="newncpi"/>
                  </w:pPr>
                  <w:r>
                    <w:tab/>
                  </w:r>
                </w:p>
              </w:tc>
              <w:tc>
                <w:tcPr>
                  <w:tcW w:w="17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57639" w:rsidRDefault="00857639" w:rsidP="002D0AFE">
                  <w:pPr>
                    <w:pStyle w:val="cap1"/>
                  </w:pPr>
                </w:p>
              </w:tc>
            </w:tr>
          </w:tbl>
          <w:p w:rsidR="00BC1DD5" w:rsidRDefault="00BC1DD5">
            <w:pPr>
              <w:pStyle w:val="newncpi"/>
            </w:pP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857639" w:rsidRDefault="00857639">
            <w:pPr>
              <w:pStyle w:val="capu1"/>
            </w:pPr>
          </w:p>
          <w:p w:rsidR="00BC1DD5" w:rsidRDefault="00BC1DD5" w:rsidP="00857639">
            <w:pPr>
              <w:pStyle w:val="cap1"/>
              <w:ind w:left="65"/>
            </w:pPr>
          </w:p>
        </w:tc>
      </w:tr>
    </w:tbl>
    <w:p w:rsidR="00BC1DD5" w:rsidRPr="00857639" w:rsidRDefault="00BC1DD5">
      <w:pPr>
        <w:pStyle w:val="point"/>
        <w:rPr>
          <w:b/>
          <w:color w:val="FF0000"/>
          <w:sz w:val="28"/>
          <w:szCs w:val="28"/>
        </w:rPr>
      </w:pPr>
      <w:r w:rsidRPr="00857639">
        <w:rPr>
          <w:b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BC1DD5" w:rsidRPr="00857639" w:rsidRDefault="00BC1DD5">
      <w:pPr>
        <w:pStyle w:val="underpoint"/>
        <w:rPr>
          <w:sz w:val="28"/>
          <w:szCs w:val="28"/>
        </w:rPr>
      </w:pPr>
      <w:r w:rsidRPr="00857639">
        <w:rPr>
          <w:sz w:val="28"/>
          <w:szCs w:val="28"/>
        </w:rPr>
        <w:t xml:space="preserve">1.1. наименование уполномоченного органа (подведомственность административной процедуры) – районный, городской исполнительный комитет (кроме </w:t>
      </w:r>
      <w:proofErr w:type="gramStart"/>
      <w:r w:rsidRPr="00857639">
        <w:rPr>
          <w:sz w:val="28"/>
          <w:szCs w:val="28"/>
        </w:rPr>
        <w:t>г</w:t>
      </w:r>
      <w:proofErr w:type="gramEnd"/>
      <w:r w:rsidRPr="00857639">
        <w:rPr>
          <w:sz w:val="28"/>
          <w:szCs w:val="28"/>
        </w:rPr>
        <w:t>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:rsidR="00BC1DD5" w:rsidRPr="00857639" w:rsidRDefault="00BC1DD5">
      <w:pPr>
        <w:pStyle w:val="newncpi"/>
        <w:rPr>
          <w:sz w:val="28"/>
          <w:szCs w:val="28"/>
        </w:rPr>
      </w:pPr>
      <w:r w:rsidRPr="00857639">
        <w:rPr>
          <w:sz w:val="28"/>
          <w:szCs w:val="28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Pr="00857639" w:rsidRDefault="00BC1DD5">
      <w:pPr>
        <w:pStyle w:val="underpoint"/>
        <w:rPr>
          <w:sz w:val="28"/>
          <w:szCs w:val="28"/>
        </w:rPr>
      </w:pPr>
      <w:proofErr w:type="gramStart"/>
      <w:r w:rsidRPr="00857639">
        <w:rPr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  <w:proofErr w:type="gramEnd"/>
    </w:p>
    <w:p w:rsidR="00BC1DD5" w:rsidRPr="00857639" w:rsidRDefault="00BC1DD5">
      <w:pPr>
        <w:pStyle w:val="underpoint"/>
        <w:rPr>
          <w:sz w:val="28"/>
          <w:szCs w:val="28"/>
        </w:rPr>
      </w:pPr>
      <w:r w:rsidRPr="00857639">
        <w:rPr>
          <w:sz w:val="28"/>
          <w:szCs w:val="28"/>
        </w:rPr>
        <w:t>1.3. нормативные правовые акты, регулирующие порядок осуществления административной процедуры:</w:t>
      </w:r>
    </w:p>
    <w:p w:rsidR="00BC1DD5" w:rsidRPr="00857639" w:rsidRDefault="00BC1DD5">
      <w:pPr>
        <w:pStyle w:val="newncpi"/>
        <w:rPr>
          <w:sz w:val="28"/>
          <w:szCs w:val="28"/>
        </w:rPr>
      </w:pPr>
      <w:r w:rsidRPr="00857639">
        <w:rPr>
          <w:sz w:val="28"/>
          <w:szCs w:val="28"/>
        </w:rPr>
        <w:t>Закон Республики Беларусь от 28 октября 2008 г. № 433-З «Об основах административных процедур»;</w:t>
      </w:r>
    </w:p>
    <w:p w:rsidR="00BC1DD5" w:rsidRPr="00857639" w:rsidRDefault="00BC1DD5">
      <w:pPr>
        <w:pStyle w:val="newncpi"/>
        <w:rPr>
          <w:sz w:val="28"/>
          <w:szCs w:val="28"/>
        </w:rPr>
      </w:pPr>
      <w:r w:rsidRPr="00857639">
        <w:rPr>
          <w:sz w:val="28"/>
          <w:szCs w:val="28"/>
        </w:rP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Pr="00857639" w:rsidRDefault="00BC1DD5">
      <w:pPr>
        <w:pStyle w:val="newncpi"/>
        <w:rPr>
          <w:sz w:val="28"/>
          <w:szCs w:val="28"/>
        </w:rPr>
      </w:pPr>
      <w:r w:rsidRPr="00857639">
        <w:rPr>
          <w:sz w:val="28"/>
          <w:szCs w:val="28"/>
        </w:rP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Pr="00857639" w:rsidRDefault="00BC1DD5">
      <w:pPr>
        <w:pStyle w:val="newncpi"/>
        <w:rPr>
          <w:sz w:val="28"/>
          <w:szCs w:val="28"/>
        </w:rPr>
      </w:pPr>
      <w:r w:rsidRPr="00857639">
        <w:rPr>
          <w:sz w:val="28"/>
          <w:szCs w:val="28"/>
        </w:rPr>
        <w:lastRenderedPageBreak/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Pr="00857639" w:rsidRDefault="00BC1DD5">
      <w:pPr>
        <w:pStyle w:val="newncpi"/>
        <w:rPr>
          <w:sz w:val="28"/>
          <w:szCs w:val="28"/>
        </w:rPr>
      </w:pPr>
      <w:r w:rsidRPr="00857639">
        <w:rPr>
          <w:sz w:val="28"/>
          <w:szCs w:val="28"/>
        </w:rP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:rsidR="00BC1DD5" w:rsidRPr="00857639" w:rsidRDefault="00BC1DD5">
      <w:pPr>
        <w:pStyle w:val="newncpi"/>
        <w:rPr>
          <w:sz w:val="28"/>
          <w:szCs w:val="28"/>
        </w:rPr>
      </w:pPr>
      <w:r w:rsidRPr="00857639">
        <w:rPr>
          <w:sz w:val="28"/>
          <w:szCs w:val="28"/>
        </w:rP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Pr="00857639" w:rsidRDefault="00BC1DD5">
      <w:pPr>
        <w:pStyle w:val="newncpi"/>
        <w:rPr>
          <w:sz w:val="28"/>
          <w:szCs w:val="28"/>
        </w:rPr>
      </w:pPr>
      <w:r w:rsidRPr="00857639">
        <w:rPr>
          <w:sz w:val="28"/>
          <w:szCs w:val="28"/>
        </w:rP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:rsidR="00BC1DD5" w:rsidRPr="00857639" w:rsidRDefault="00BC1DD5">
      <w:pPr>
        <w:pStyle w:val="underpoint"/>
        <w:rPr>
          <w:sz w:val="28"/>
          <w:szCs w:val="28"/>
        </w:rPr>
      </w:pPr>
      <w:r w:rsidRPr="00857639">
        <w:rPr>
          <w:sz w:val="28"/>
          <w:szCs w:val="28"/>
        </w:rPr>
        <w:t>1.4. иные имеющиеся особенности осуществления административной процедуры:</w:t>
      </w:r>
    </w:p>
    <w:p w:rsidR="00BC1DD5" w:rsidRPr="00857639" w:rsidRDefault="00BC1DD5">
      <w:pPr>
        <w:pStyle w:val="underpoint"/>
        <w:rPr>
          <w:sz w:val="28"/>
          <w:szCs w:val="28"/>
        </w:rPr>
      </w:pPr>
      <w:r w:rsidRPr="00857639">
        <w:rPr>
          <w:sz w:val="28"/>
          <w:szCs w:val="28"/>
        </w:rP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:rsidR="00BC1DD5" w:rsidRPr="00857639" w:rsidRDefault="00BC1DD5">
      <w:pPr>
        <w:pStyle w:val="underpoint"/>
        <w:rPr>
          <w:sz w:val="28"/>
          <w:szCs w:val="28"/>
        </w:rPr>
      </w:pPr>
      <w:r w:rsidRPr="00857639">
        <w:rPr>
          <w:sz w:val="28"/>
          <w:szCs w:val="28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BC1DD5" w:rsidRPr="00857639" w:rsidRDefault="00BC1DD5">
      <w:pPr>
        <w:pStyle w:val="point"/>
        <w:rPr>
          <w:b/>
          <w:color w:val="FF0000"/>
          <w:sz w:val="28"/>
          <w:szCs w:val="28"/>
        </w:rPr>
      </w:pPr>
      <w:r w:rsidRPr="00857639">
        <w:rPr>
          <w:b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BC1DD5" w:rsidRPr="00857639" w:rsidRDefault="00BC1DD5">
      <w:pPr>
        <w:pStyle w:val="underpoint"/>
        <w:rPr>
          <w:b/>
          <w:color w:val="FF0000"/>
          <w:sz w:val="28"/>
          <w:szCs w:val="28"/>
        </w:rPr>
      </w:pPr>
      <w:r w:rsidRPr="00857639">
        <w:rPr>
          <w:b/>
          <w:color w:val="FF0000"/>
          <w:sz w:val="28"/>
          <w:szCs w:val="28"/>
        </w:rPr>
        <w:t>2.1. </w:t>
      </w:r>
      <w:proofErr w:type="gramStart"/>
      <w:r w:rsidRPr="00857639">
        <w:rPr>
          <w:b/>
          <w:color w:val="FF0000"/>
          <w:sz w:val="28"/>
          <w:szCs w:val="28"/>
        </w:rPr>
        <w:t>представляемые</w:t>
      </w:r>
      <w:proofErr w:type="gramEnd"/>
      <w:r w:rsidRPr="00857639">
        <w:rPr>
          <w:b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2465"/>
        <w:gridCol w:w="6524"/>
      </w:tblGrid>
      <w:tr w:rsidR="00BC1DD5" w:rsidTr="0085763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5763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857639">
              <w:rPr>
                <w:b/>
                <w:color w:val="FF0000"/>
                <w:sz w:val="28"/>
                <w:szCs w:val="28"/>
              </w:rPr>
              <w:t> </w:t>
            </w:r>
            <w:r w:rsidRPr="00857639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5763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3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5763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BC1DD5" w:rsidTr="0085763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уведомление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 xml:space="preserve">по формам согласно приложениям 1–9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в письменной форме: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по почте;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нарочным (курьером);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в электронной форме – через единый портал электронных услуг;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 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 xml:space="preserve">в администрацию парка – 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в письменной форме: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в ходе приема заинтересованного лица;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по почте;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нарочным (курьером);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в электронной форме – через единый портал электронных услуг;</w:t>
            </w:r>
          </w:p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Pr="00857639" w:rsidRDefault="00BC1DD5">
      <w:pPr>
        <w:pStyle w:val="newncpi"/>
        <w:rPr>
          <w:sz w:val="28"/>
          <w:szCs w:val="28"/>
        </w:rPr>
      </w:pPr>
      <w:r w:rsidRPr="00857639">
        <w:rPr>
          <w:sz w:val="28"/>
          <w:szCs w:val="28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BC1DD5" w:rsidRPr="00857639" w:rsidRDefault="00BC1DD5">
      <w:pPr>
        <w:pStyle w:val="underpoint"/>
        <w:rPr>
          <w:sz w:val="28"/>
          <w:szCs w:val="28"/>
        </w:rPr>
      </w:pPr>
      <w:r w:rsidRPr="00857639">
        <w:rPr>
          <w:b/>
          <w:color w:val="FF0000"/>
          <w:sz w:val="28"/>
          <w:szCs w:val="28"/>
        </w:rPr>
        <w:lastRenderedPageBreak/>
        <w:t>2.2. </w:t>
      </w:r>
      <w:proofErr w:type="gramStart"/>
      <w:r w:rsidRPr="00857639">
        <w:rPr>
          <w:b/>
          <w:color w:val="FF0000"/>
          <w:sz w:val="28"/>
          <w:szCs w:val="28"/>
        </w:rPr>
        <w:t>запрашиваемые</w:t>
      </w:r>
      <w:proofErr w:type="gramEnd"/>
      <w:r w:rsidRPr="00857639">
        <w:rPr>
          <w:b/>
          <w:color w:val="FF0000"/>
          <w:sz w:val="28"/>
          <w:szCs w:val="28"/>
        </w:rPr>
        <w:t xml:space="preserve"> (получаемые) уполномоченным органом самостоятельно</w:t>
      </w:r>
      <w:r w:rsidRPr="00857639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5"/>
        <w:gridCol w:w="6699"/>
      </w:tblGrid>
      <w:tr w:rsidR="00BC1DD5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5763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>
              <w:t> </w:t>
            </w:r>
            <w:r w:rsidRPr="00857639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5763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BC1DD5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:rsidR="00BC1DD5" w:rsidRPr="00857639" w:rsidRDefault="00BC1DD5" w:rsidP="00857639">
      <w:pPr>
        <w:pStyle w:val="newncpi"/>
        <w:rPr>
          <w:b/>
          <w:color w:val="FF0000"/>
          <w:sz w:val="28"/>
          <w:szCs w:val="28"/>
        </w:rPr>
      </w:pPr>
      <w:r>
        <w:t> </w:t>
      </w:r>
      <w:r w:rsidRPr="00857639">
        <w:rPr>
          <w:b/>
          <w:color w:val="FF0000"/>
          <w:sz w:val="28"/>
          <w:szCs w:val="28"/>
        </w:rPr>
        <w:t>3. Иные действия, совершаемые уполномоченным органом по исполнению административного решения:</w:t>
      </w:r>
    </w:p>
    <w:p w:rsidR="00BC1DD5" w:rsidRPr="00857639" w:rsidRDefault="00BC1DD5">
      <w:pPr>
        <w:pStyle w:val="underpoint"/>
        <w:rPr>
          <w:sz w:val="28"/>
          <w:szCs w:val="28"/>
        </w:rPr>
      </w:pPr>
      <w:r w:rsidRPr="00857639">
        <w:rPr>
          <w:sz w:val="28"/>
          <w:szCs w:val="28"/>
        </w:rPr>
        <w:t>3.1. включение сведений в Торговый реестр Республики Беларусь;</w:t>
      </w:r>
    </w:p>
    <w:p w:rsidR="00BC1DD5" w:rsidRPr="00857639" w:rsidRDefault="00BC1DD5">
      <w:pPr>
        <w:pStyle w:val="underpoint"/>
        <w:rPr>
          <w:sz w:val="28"/>
          <w:szCs w:val="28"/>
        </w:rPr>
      </w:pPr>
      <w:r w:rsidRPr="00857639">
        <w:rPr>
          <w:sz w:val="28"/>
          <w:szCs w:val="28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Pr="00857639" w:rsidRDefault="00BC1DD5">
      <w:pPr>
        <w:pStyle w:val="point"/>
        <w:rPr>
          <w:b/>
          <w:color w:val="FF0000"/>
          <w:sz w:val="28"/>
          <w:szCs w:val="28"/>
        </w:rPr>
      </w:pPr>
      <w:r w:rsidRPr="00857639">
        <w:rPr>
          <w:b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1"/>
        <w:gridCol w:w="3263"/>
      </w:tblGrid>
      <w:tr w:rsidR="00BC1DD5" w:rsidTr="00B71A11">
        <w:trPr>
          <w:trHeight w:val="240"/>
        </w:trPr>
        <w:tc>
          <w:tcPr>
            <w:tcW w:w="3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5763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>
              <w:t> </w:t>
            </w:r>
            <w:r w:rsidRPr="00857639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Pr="00857639" w:rsidRDefault="00BC1DD5">
            <w:pPr>
              <w:pStyle w:val="table10"/>
              <w:jc w:val="center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BC1DD5" w:rsidTr="00B71A11">
        <w:trPr>
          <w:trHeight w:val="240"/>
        </w:trPr>
        <w:tc>
          <w:tcPr>
            <w:tcW w:w="3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Pr="00857639" w:rsidRDefault="00BC1DD5">
            <w:pPr>
              <w:pStyle w:val="table10"/>
              <w:rPr>
                <w:sz w:val="26"/>
                <w:szCs w:val="26"/>
              </w:rPr>
            </w:pPr>
            <w:r w:rsidRPr="00857639">
              <w:rPr>
                <w:sz w:val="26"/>
                <w:szCs w:val="26"/>
              </w:rPr>
              <w:t>письменная</w:t>
            </w:r>
          </w:p>
        </w:tc>
      </w:tr>
    </w:tbl>
    <w:p w:rsidR="00AE37D7" w:rsidRDefault="00AE37D7" w:rsidP="00857639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AE37D7" w:rsidRDefault="00AE37D7" w:rsidP="00857639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857639" w:rsidRPr="00FD6CED" w:rsidRDefault="00857639" w:rsidP="00857639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857639" w:rsidRPr="00FD6CED" w:rsidRDefault="00857639" w:rsidP="00857639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857639" w:rsidRPr="00FD6CED" w:rsidRDefault="00857639" w:rsidP="00857639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</w:t>
      </w:r>
      <w:bookmarkStart w:id="0" w:name="_GoBack"/>
      <w:bookmarkEnd w:id="0"/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ивидуального предпринимателя;</w:t>
      </w:r>
      <w:proofErr w:type="gramEnd"/>
    </w:p>
    <w:p w:rsidR="00857639" w:rsidRPr="00FD6CED" w:rsidRDefault="00857639" w:rsidP="00857639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-228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18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rPr>
          <w:rFonts w:eastAsia="Times New Roman"/>
        </w:rPr>
        <w:sectPr w:rsidR="00BC1DD5" w:rsidSect="00B71A11">
          <w:headerReference w:type="even" r:id="rId7"/>
          <w:headerReference w:type="default" r:id="rId8"/>
          <w:pgSz w:w="11906" w:h="16838"/>
          <w:pgMar w:top="567" w:right="567" w:bottom="284" w:left="567" w:header="278" w:footer="181" w:gutter="0"/>
          <w:cols w:space="708"/>
          <w:titlePg/>
          <w:docGrid w:linePitch="360"/>
        </w:sectPr>
      </w:pPr>
    </w:p>
    <w:p w:rsidR="00BC1DD5" w:rsidRDefault="00BC1DD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1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408"/>
        <w:gridCol w:w="1008"/>
        <w:gridCol w:w="150"/>
        <w:gridCol w:w="1705"/>
        <w:gridCol w:w="558"/>
        <w:gridCol w:w="152"/>
        <w:gridCol w:w="984"/>
        <w:gridCol w:w="298"/>
        <w:gridCol w:w="1137"/>
        <w:gridCol w:w="843"/>
      </w:tblGrid>
      <w:tr w:rsidR="00BC1DD5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Наименование торговой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11. Вид торгового объекта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12. Тип торгового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14. Классы, группы и (или) подгруппы товаров</w:t>
            </w:r>
            <w:r>
              <w:rPr>
                <w:vertAlign w:val="superscript"/>
              </w:rPr>
              <w:t>6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кв. м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C1DD5" w:rsidRDefault="00BC1DD5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BC1DD5" w:rsidRDefault="00BC1DD5">
      <w:pPr>
        <w:pStyle w:val="snoski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C1DD5" w:rsidRDefault="00BC1DD5">
      <w:pPr>
        <w:pStyle w:val="snoski"/>
      </w:pPr>
      <w:r>
        <w:rPr>
          <w:vertAlign w:val="superscript"/>
        </w:rPr>
        <w:t>5 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6 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0B015C" w:rsidRDefault="00BC1DD5">
      <w:pPr>
        <w:pStyle w:val="newncpi"/>
      </w:pPr>
      <w:r>
        <w:t> </w:t>
      </w: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2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1276"/>
        <w:gridCol w:w="292"/>
        <w:gridCol w:w="1705"/>
        <w:gridCol w:w="144"/>
        <w:gridCol w:w="706"/>
        <w:gridCol w:w="1017"/>
        <w:gridCol w:w="2102"/>
      </w:tblGrid>
      <w:tr w:rsidR="00BC1DD5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lastRenderedPageBreak/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C1DD5" w:rsidRDefault="00BC1DD5">
      <w:pPr>
        <w:pStyle w:val="snoski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BC1DD5" w:rsidRDefault="00BC1DD5">
      <w:pPr>
        <w:pStyle w:val="snoski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0B015C" w:rsidRDefault="00BC1DD5">
      <w:pPr>
        <w:pStyle w:val="newncpi"/>
      </w:pPr>
      <w:r>
        <w:t> </w:t>
      </w: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3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3024"/>
        <w:gridCol w:w="3222"/>
      </w:tblGrid>
      <w:tr w:rsidR="00BC1DD5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Форма розничной торговли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015C" w:rsidRDefault="00BC1DD5">
      <w:pPr>
        <w:pStyle w:val="newncpi"/>
      </w:pPr>
      <w:r>
        <w:t> </w:t>
      </w: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4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2130"/>
        <w:gridCol w:w="570"/>
        <w:gridCol w:w="3262"/>
      </w:tblGrid>
      <w:tr w:rsidR="00BC1DD5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5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6"/>
        <w:gridCol w:w="3123"/>
        <w:gridCol w:w="2838"/>
      </w:tblGrid>
      <w:tr w:rsidR="00BC1DD5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6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999"/>
        <w:gridCol w:w="710"/>
        <w:gridCol w:w="1514"/>
        <w:gridCol w:w="182"/>
        <w:gridCol w:w="418"/>
        <w:gridCol w:w="718"/>
        <w:gridCol w:w="1135"/>
        <w:gridCol w:w="699"/>
        <w:gridCol w:w="869"/>
      </w:tblGrid>
      <w:tr w:rsidR="00BC1DD5">
        <w:trPr>
          <w:trHeight w:val="238"/>
        </w:trPr>
        <w:tc>
          <w:tcPr>
            <w:tcW w:w="285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Наименование сети общественного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11. Тип объекта общественного питания</w:t>
            </w:r>
            <w:r>
              <w:rPr>
                <w:vertAlign w:val="superscript"/>
              </w:rPr>
              <w:t>4</w:t>
            </w:r>
            <w:r>
              <w:t xml:space="preserve"> (при наличии): 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BC1DD5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C1DD5" w:rsidRDefault="00BC1DD5">
      <w:pPr>
        <w:pStyle w:val="snoski"/>
      </w:pPr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BC1DD5" w:rsidRDefault="00BC1DD5">
      <w:pPr>
        <w:pStyle w:val="snoski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p w:rsidR="000B015C" w:rsidRDefault="000B015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7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1045"/>
        <w:gridCol w:w="1000"/>
        <w:gridCol w:w="847"/>
        <w:gridCol w:w="839"/>
        <w:gridCol w:w="2580"/>
        <w:gridCol w:w="560"/>
      </w:tblGrid>
      <w:tr w:rsidR="00BC1DD5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10. Тип объекта общественного питания в зависимости от формата</w:t>
            </w:r>
            <w:r>
              <w:rPr>
                <w:vertAlign w:val="superscript"/>
              </w:rPr>
              <w:t>4</w:t>
            </w:r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BC1DD5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подгруппа</w:t>
            </w:r>
          </w:p>
        </w:tc>
      </w:tr>
      <w:tr w:rsidR="00BC1DD5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BC1DD5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C1DD5" w:rsidRDefault="00BC1DD5">
      <w:pPr>
        <w:pStyle w:val="snoski"/>
      </w:pPr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BC1DD5" w:rsidRDefault="00BC1DD5">
      <w:pPr>
        <w:pStyle w:val="snoski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B015C" w:rsidRDefault="00BC1DD5">
      <w:pPr>
        <w:pStyle w:val="newncpi"/>
      </w:pPr>
      <w:r>
        <w:t> </w:t>
      </w: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8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289"/>
        <w:gridCol w:w="991"/>
        <w:gridCol w:w="442"/>
        <w:gridCol w:w="1150"/>
        <w:gridCol w:w="689"/>
        <w:gridCol w:w="1137"/>
        <w:gridCol w:w="279"/>
        <w:gridCol w:w="1461"/>
        <w:gridCol w:w="806"/>
      </w:tblGrid>
      <w:tr w:rsidR="00BC1DD5">
        <w:trPr>
          <w:trHeight w:val="238"/>
        </w:trPr>
        <w:tc>
          <w:tcPr>
            <w:tcW w:w="2666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BC1DD5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кв. м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BC1DD5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0B015C" w:rsidRDefault="00BC1DD5">
      <w:pPr>
        <w:pStyle w:val="newncpi"/>
      </w:pPr>
      <w:r>
        <w:t> </w:t>
      </w:r>
    </w:p>
    <w:p w:rsidR="000B015C" w:rsidRDefault="000B015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C1DD5" w:rsidRDefault="00BC1DD5">
      <w:pPr>
        <w:pStyle w:val="newncpi"/>
      </w:pP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BC1DD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append1"/>
            </w:pPr>
            <w:r>
              <w:t>Приложение 9</w:t>
            </w:r>
          </w:p>
          <w:p w:rsidR="00BC1DD5" w:rsidRDefault="00BC1DD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onestring"/>
      </w:pPr>
      <w:r>
        <w:t>Форма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BC1DD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BC1DD5" w:rsidRDefault="00BC1DD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:rsidR="00BC1DD5" w:rsidRDefault="00BC1DD5">
      <w:pPr>
        <w:pStyle w:val="newncpi"/>
      </w:pPr>
      <w:r>
        <w:t>Прошу включить сведения в Торговый реестр Республики Беларусь: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1132"/>
        <w:gridCol w:w="716"/>
        <w:gridCol w:w="997"/>
        <w:gridCol w:w="989"/>
        <w:gridCol w:w="856"/>
        <w:gridCol w:w="1139"/>
        <w:gridCol w:w="995"/>
        <w:gridCol w:w="418"/>
      </w:tblGrid>
      <w:tr w:rsidR="00BC1DD5">
        <w:trPr>
          <w:trHeight w:val="238"/>
        </w:trPr>
        <w:tc>
          <w:tcPr>
            <w:tcW w:w="2653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9. Место нахождения рынка: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BC1DD5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ед.</w:t>
            </w:r>
          </w:p>
        </w:tc>
      </w:tr>
      <w:tr w:rsidR="00BC1DD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BC1DD5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</w:tr>
      <w:tr w:rsidR="00BC1DD5">
        <w:trPr>
          <w:trHeight w:val="238"/>
        </w:trPr>
        <w:tc>
          <w:tcPr>
            <w:tcW w:w="11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 </w:t>
            </w:r>
          </w:p>
        </w:tc>
      </w:tr>
    </w:tbl>
    <w:p w:rsidR="00BC1DD5" w:rsidRDefault="00BC1D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1DD5" w:rsidRDefault="00BC1DD5">
            <w:pPr>
              <w:pStyle w:val="newncpi0"/>
              <w:jc w:val="right"/>
            </w:pPr>
            <w:r>
              <w:t>__________________</w:t>
            </w:r>
          </w:p>
        </w:tc>
      </w:tr>
      <w:tr w:rsidR="00BC1DD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BC1DD5" w:rsidRDefault="00BC1DD5">
      <w:pPr>
        <w:pStyle w:val="newncpi0"/>
      </w:pPr>
      <w:r>
        <w:t>____ _______________ 20____ г.</w:t>
      </w:r>
    </w:p>
    <w:p w:rsidR="00BC1DD5" w:rsidRDefault="00BC1DD5">
      <w:pPr>
        <w:pStyle w:val="newncpi0"/>
      </w:pPr>
      <w:r>
        <w:t> </w:t>
      </w:r>
    </w:p>
    <w:p w:rsidR="00BC1DD5" w:rsidRDefault="00BC1DD5">
      <w:pPr>
        <w:pStyle w:val="snoskiline"/>
      </w:pPr>
      <w:r>
        <w:rPr>
          <w:vertAlign w:val="superscript"/>
        </w:rPr>
        <w:t>______________________________</w:t>
      </w:r>
    </w:p>
    <w:p w:rsidR="00BC1DD5" w:rsidRDefault="00BC1DD5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BC1DD5" w:rsidRDefault="00BC1DD5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 </w:t>
      </w:r>
    </w:p>
    <w:sectPr w:rsidR="00BC1DD5" w:rsidSect="00BC1DD5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89" w:rsidRDefault="00B03889" w:rsidP="00BC1DD5">
      <w:pPr>
        <w:spacing w:after="0" w:line="240" w:lineRule="auto"/>
      </w:pPr>
      <w:r>
        <w:separator/>
      </w:r>
    </w:p>
  </w:endnote>
  <w:endnote w:type="continuationSeparator" w:id="0">
    <w:p w:rsidR="00B03889" w:rsidRDefault="00B03889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89" w:rsidRDefault="00B03889" w:rsidP="00BC1DD5">
      <w:pPr>
        <w:spacing w:after="0" w:line="240" w:lineRule="auto"/>
      </w:pPr>
      <w:r>
        <w:separator/>
      </w:r>
    </w:p>
  </w:footnote>
  <w:footnote w:type="continuationSeparator" w:id="0">
    <w:p w:rsidR="00B03889" w:rsidRDefault="00B03889" w:rsidP="00BC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D5" w:rsidRDefault="00FC0386" w:rsidP="0070275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D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DD5" w:rsidRDefault="00BC1D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D5" w:rsidRPr="00BC1DD5" w:rsidRDefault="00FC0386" w:rsidP="0070275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C1DD5">
      <w:rPr>
        <w:rStyle w:val="a9"/>
        <w:rFonts w:ascii="Times New Roman" w:hAnsi="Times New Roman" w:cs="Times New Roman"/>
        <w:sz w:val="24"/>
      </w:rPr>
      <w:fldChar w:fldCharType="begin"/>
    </w:r>
    <w:r w:rsidR="00BC1DD5" w:rsidRPr="00BC1DD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C1DD5">
      <w:rPr>
        <w:rStyle w:val="a9"/>
        <w:rFonts w:ascii="Times New Roman" w:hAnsi="Times New Roman" w:cs="Times New Roman"/>
        <w:sz w:val="24"/>
      </w:rPr>
      <w:fldChar w:fldCharType="separate"/>
    </w:r>
    <w:r w:rsidR="00AE37D7">
      <w:rPr>
        <w:rStyle w:val="a9"/>
        <w:rFonts w:ascii="Times New Roman" w:hAnsi="Times New Roman" w:cs="Times New Roman"/>
        <w:noProof/>
        <w:sz w:val="24"/>
      </w:rPr>
      <w:t>3</w:t>
    </w:r>
    <w:r w:rsidRPr="00BC1DD5">
      <w:rPr>
        <w:rStyle w:val="a9"/>
        <w:rFonts w:ascii="Times New Roman" w:hAnsi="Times New Roman" w:cs="Times New Roman"/>
        <w:sz w:val="24"/>
      </w:rPr>
      <w:fldChar w:fldCharType="end"/>
    </w:r>
  </w:p>
  <w:p w:rsidR="00BC1DD5" w:rsidRPr="00BC1DD5" w:rsidRDefault="00BC1DD5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D5"/>
    <w:rsid w:val="000B015C"/>
    <w:rsid w:val="000E77D5"/>
    <w:rsid w:val="001E7633"/>
    <w:rsid w:val="004266BF"/>
    <w:rsid w:val="00544B0F"/>
    <w:rsid w:val="00575288"/>
    <w:rsid w:val="005C75ED"/>
    <w:rsid w:val="005C77E3"/>
    <w:rsid w:val="006201BA"/>
    <w:rsid w:val="00686E3F"/>
    <w:rsid w:val="00857639"/>
    <w:rsid w:val="00AB1D00"/>
    <w:rsid w:val="00AE37D7"/>
    <w:rsid w:val="00B03889"/>
    <w:rsid w:val="00B71A11"/>
    <w:rsid w:val="00BC1DD5"/>
    <w:rsid w:val="00BD76BB"/>
    <w:rsid w:val="00C54943"/>
    <w:rsid w:val="00CD4E31"/>
    <w:rsid w:val="00FC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D5"/>
  </w:style>
  <w:style w:type="paragraph" w:styleId="1">
    <w:name w:val="heading 1"/>
    <w:basedOn w:val="a"/>
    <w:next w:val="a"/>
    <w:link w:val="10"/>
    <w:uiPriority w:val="9"/>
    <w:qFormat/>
    <w:rsid w:val="00857639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76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857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4060</Words>
  <Characters>32469</Characters>
  <Application>Microsoft Office Word</Application>
  <DocSecurity>0</DocSecurity>
  <Lines>270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Гриневецкая Светлана Витальевна</cp:lastModifiedBy>
  <cp:revision>14</cp:revision>
  <dcterms:created xsi:type="dcterms:W3CDTF">2022-07-15T07:01:00Z</dcterms:created>
  <dcterms:modified xsi:type="dcterms:W3CDTF">2022-10-29T13:13:00Z</dcterms:modified>
</cp:coreProperties>
</file>