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19" w:rsidRDefault="002A6219" w:rsidP="002A6219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bookmarkStart w:id="0" w:name="a10"/>
      <w:bookmarkEnd w:id="0"/>
      <w:r w:rsidRPr="00722222">
        <w:rPr>
          <w:color w:val="365F91" w:themeColor="accent1" w:themeShade="BF"/>
          <w:sz w:val="28"/>
        </w:rPr>
        <w:t>Г</w:t>
      </w:r>
      <w:r>
        <w:rPr>
          <w:color w:val="365F91" w:themeColor="accent1" w:themeShade="BF"/>
          <w:sz w:val="28"/>
        </w:rPr>
        <w:t xml:space="preserve">ЛАВА 16. </w:t>
      </w:r>
      <w:r w:rsidRPr="00A131BE">
        <w:rPr>
          <w:bCs w:val="0"/>
          <w:color w:val="000000"/>
          <w:sz w:val="28"/>
          <w:szCs w:val="28"/>
          <w:shd w:val="clear" w:color="auto" w:fill="FFFFFF"/>
        </w:rPr>
        <w:t>ИМУЩЕСТВЕННЫЕ, ЖИЛИЩНЫЕ И ЗЕМЕЛЬНЫЕ ПРАВООТНОШЕНИЯ</w:t>
      </w:r>
    </w:p>
    <w:p w:rsidR="00431F7A" w:rsidRDefault="00431F7A" w:rsidP="00431F7A">
      <w:pPr>
        <w:pStyle w:val="titlep"/>
        <w:spacing w:before="0" w:after="0" w:line="228" w:lineRule="auto"/>
        <w:ind w:left="-142" w:right="55"/>
        <w:jc w:val="both"/>
        <w:divId w:val="761494009"/>
        <w:rPr>
          <w:rStyle w:val="a7"/>
          <w:i/>
          <w:color w:val="000000"/>
          <w:sz w:val="28"/>
          <w:szCs w:val="28"/>
        </w:rPr>
      </w:pPr>
    </w:p>
    <w:p w:rsidR="00431F7A" w:rsidRDefault="00431F7A" w:rsidP="00431F7A">
      <w:pPr>
        <w:pStyle w:val="titlep"/>
        <w:spacing w:before="0" w:after="0" w:line="228" w:lineRule="auto"/>
        <w:ind w:left="-142" w:right="55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  <w:r w:rsidRPr="00F0268F">
        <w:rPr>
          <w:rStyle w:val="a7"/>
          <w:i/>
          <w:color w:val="000000"/>
          <w:sz w:val="28"/>
          <w:szCs w:val="28"/>
        </w:rPr>
        <w:t>Единый перечень административных процедур, осуществляемых в отношении субъектов хозяйствования, утверждённый Постановлением Совета Министров Республики Беларусь от 24 сентября  2021 г. № 548</w:t>
      </w:r>
    </w:p>
    <w:p w:rsidR="00431F7A" w:rsidRDefault="00431F7A" w:rsidP="00431F7A">
      <w:pPr>
        <w:pStyle w:val="titlep"/>
        <w:spacing w:before="0" w:after="0" w:line="228" w:lineRule="auto"/>
        <w:jc w:val="both"/>
        <w:divId w:val="761494009"/>
        <w:rPr>
          <w:bCs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0881"/>
      </w:tblGrid>
      <w:tr w:rsidR="002A6219" w:rsidTr="002A6219">
        <w:trPr>
          <w:divId w:val="761494009"/>
        </w:trPr>
        <w:tc>
          <w:tcPr>
            <w:tcW w:w="10881" w:type="dxa"/>
            <w:shd w:val="clear" w:color="auto" w:fill="F2DBDB" w:themeFill="accent2" w:themeFillTint="33"/>
          </w:tcPr>
          <w:p w:rsidR="002A6219" w:rsidRDefault="002A6219" w:rsidP="002A6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РЕГЛАМЕНТ</w:t>
            </w:r>
            <w:r w:rsidRPr="003F39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A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ной процедуры, осуществляемой в отношении субъектов </w:t>
            </w:r>
            <w:r w:rsidRPr="002A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хозяйствования, по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5" w:anchor="a650" w:tooltip="+" w:history="1">
              <w:r w:rsidRPr="002A6219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подпункту 16.6.4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«Получение решения о согласовании использования не по </w:t>
            </w:r>
            <w:r w:rsidRPr="002A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назначению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блокированного, одноквартирного </w:t>
            </w:r>
            <w:r w:rsidRPr="002A62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жилого дома или его части»</w:t>
            </w:r>
          </w:p>
        </w:tc>
      </w:tr>
    </w:tbl>
    <w:p w:rsidR="00D470F7" w:rsidRPr="00E936AD" w:rsidRDefault="00D470F7" w:rsidP="00D470F7">
      <w:pPr>
        <w:pStyle w:val="cap1"/>
        <w:jc w:val="both"/>
        <w:divId w:val="761494009"/>
        <w:rPr>
          <w:sz w:val="30"/>
          <w:szCs w:val="30"/>
        </w:rPr>
      </w:pPr>
      <w:r w:rsidRPr="00E936AD">
        <w:rPr>
          <w:sz w:val="30"/>
          <w:szCs w:val="30"/>
        </w:rPr>
        <w:t xml:space="preserve">Регламент утвержден, постановлением Постановление </w:t>
      </w:r>
      <w:r w:rsidRPr="00E936AD">
        <w:rPr>
          <w:sz w:val="30"/>
          <w:szCs w:val="30"/>
        </w:rPr>
        <w:br/>
        <w:t>Министерства жилищно-коммунального хозяйства</w:t>
      </w:r>
      <w:r>
        <w:rPr>
          <w:sz w:val="30"/>
          <w:szCs w:val="30"/>
        </w:rPr>
        <w:t xml:space="preserve"> </w:t>
      </w:r>
      <w:r w:rsidRPr="00E936AD">
        <w:rPr>
          <w:sz w:val="30"/>
          <w:szCs w:val="30"/>
        </w:rPr>
        <w:t>Республики Беларусь 2</w:t>
      </w:r>
      <w:r>
        <w:rPr>
          <w:sz w:val="30"/>
          <w:szCs w:val="30"/>
        </w:rPr>
        <w:t>3</w:t>
      </w:r>
      <w:r w:rsidRPr="00E936AD">
        <w:rPr>
          <w:sz w:val="30"/>
          <w:szCs w:val="30"/>
        </w:rPr>
        <w:t>.</w:t>
      </w:r>
      <w:r>
        <w:rPr>
          <w:sz w:val="30"/>
          <w:szCs w:val="30"/>
        </w:rPr>
        <w:t>03</w:t>
      </w:r>
      <w:r w:rsidRPr="00E936AD">
        <w:rPr>
          <w:sz w:val="30"/>
          <w:szCs w:val="30"/>
        </w:rPr>
        <w:t>.202</w:t>
      </w:r>
      <w:r>
        <w:rPr>
          <w:sz w:val="30"/>
          <w:szCs w:val="30"/>
        </w:rPr>
        <w:t>2</w:t>
      </w:r>
      <w:r w:rsidRPr="00E936AD">
        <w:rPr>
          <w:sz w:val="30"/>
          <w:szCs w:val="30"/>
        </w:rPr>
        <w:t xml:space="preserve"> № 5</w:t>
      </w:r>
      <w:r w:rsidRPr="00E936AD">
        <w:rPr>
          <w:color w:val="000080"/>
          <w:sz w:val="30"/>
          <w:szCs w:val="30"/>
        </w:rPr>
        <w:t xml:space="preserve"> «Об утверждении регламента административной процедуры»</w:t>
      </w:r>
      <w:r w:rsidRPr="00E936AD">
        <w:rPr>
          <w:sz w:val="30"/>
          <w:szCs w:val="30"/>
        </w:rPr>
        <w:t xml:space="preserve"> </w:t>
      </w:r>
    </w:p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8"/>
          <w:szCs w:val="28"/>
        </w:rPr>
        <w:t>1. Особенности осуществления административной процедуры:</w:t>
      </w:r>
    </w:p>
    <w:p w:rsidR="000F1D22" w:rsidRPr="002A6219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A6219">
        <w:rPr>
          <w:rFonts w:ascii="Times New Roman" w:hAnsi="Times New Roman" w:cs="Times New Roman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0F1D22" w:rsidRPr="002A6219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A6219">
        <w:rPr>
          <w:rFonts w:ascii="Times New Roman" w:hAnsi="Times New Roman" w:cs="Times New Roman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2A6219">
        <w:rPr>
          <w:rFonts w:ascii="Times New Roman" w:hAnsi="Times New Roman" w:cs="Times New Roman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</w:t>
      </w:r>
      <w:r w:rsidRPr="000F1D22">
        <w:rPr>
          <w:rFonts w:ascii="Times New Roman" w:hAnsi="Times New Roman" w:cs="Times New Roman"/>
          <w:sz w:val="24"/>
          <w:szCs w:val="24"/>
        </w:rPr>
        <w:t>:</w:t>
      </w:r>
    </w:p>
    <w:p w:rsidR="000F1D22" w:rsidRPr="002A6219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A6219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6" w:anchor="a1" w:tooltip="+" w:history="1">
        <w:r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2A6219">
        <w:rPr>
          <w:rFonts w:ascii="Times New Roman" w:hAnsi="Times New Roman" w:cs="Times New Roman"/>
          <w:sz w:val="28"/>
          <w:szCs w:val="28"/>
        </w:rPr>
        <w:t xml:space="preserve"> Республики Беларусь;</w:t>
      </w:r>
    </w:p>
    <w:p w:rsidR="000F1D22" w:rsidRPr="002A6219" w:rsidRDefault="00BD1564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7" w:anchor="a68" w:tooltip="+" w:history="1">
        <w:r w:rsidR="000F1D22"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</w:t>
        </w:r>
      </w:hyperlink>
      <w:r w:rsidR="000F1D22" w:rsidRPr="002A6219">
        <w:rPr>
          <w:rFonts w:ascii="Times New Roman" w:hAnsi="Times New Roman" w:cs="Times New Roman"/>
          <w:sz w:val="28"/>
          <w:szCs w:val="28"/>
        </w:rPr>
        <w:t xml:space="preserve"> Республики Беларусь от 28 октября 2008 г. № 433-З «Об основах административных процедур»;</w:t>
      </w:r>
    </w:p>
    <w:p w:rsidR="000F1D22" w:rsidRPr="002A6219" w:rsidRDefault="00BD1564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8" w:anchor="a1" w:tooltip="+" w:history="1">
        <w:r w:rsidR="000F1D22"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0F1D22" w:rsidRPr="002A6219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0F1D22" w:rsidRPr="002A6219" w:rsidRDefault="00BD1564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9" w:anchor="a10" w:tooltip="+" w:history="1">
        <w:r w:rsidR="000F1D22"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Указ</w:t>
        </w:r>
      </w:hyperlink>
      <w:r w:rsidR="000F1D22" w:rsidRPr="002A6219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F1D22" w:rsidRPr="002A6219" w:rsidRDefault="00BD1564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0" w:anchor="a3" w:tooltip="+" w:history="1">
        <w:r w:rsidR="000F1D22"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F1D22" w:rsidRPr="002A6219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F1D22" w:rsidRPr="002A6219" w:rsidRDefault="00BD1564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hyperlink r:id="rId11" w:anchor="a5" w:tooltip="+" w:history="1">
        <w:r w:rsidR="000F1D22" w:rsidRPr="002A621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постановление</w:t>
        </w:r>
      </w:hyperlink>
      <w:r w:rsidR="000F1D22" w:rsidRPr="002A6219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F1D22" w:rsidRPr="002A6219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2A6219">
        <w:rPr>
          <w:rFonts w:ascii="Times New Roman" w:hAnsi="Times New Roman" w:cs="Times New Roman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8"/>
          <w:szCs w:val="28"/>
        </w:rPr>
        <w:t>2.1. </w:t>
      </w:r>
      <w:proofErr w:type="gramStart"/>
      <w:r w:rsidRPr="00431F7A">
        <w:rPr>
          <w:rFonts w:ascii="Times New Roman" w:hAnsi="Times New Roman" w:cs="Times New Roman"/>
          <w:color w:val="FF0000"/>
          <w:sz w:val="28"/>
          <w:szCs w:val="28"/>
        </w:rPr>
        <w:t>представляемые</w:t>
      </w:r>
      <w:proofErr w:type="gramEnd"/>
      <w:r w:rsidRPr="00431F7A">
        <w:rPr>
          <w:rFonts w:ascii="Times New Roman" w:hAnsi="Times New Roman" w:cs="Times New Roman"/>
          <w:color w:val="FF0000"/>
          <w:sz w:val="28"/>
          <w:szCs w:val="28"/>
        </w:rPr>
        <w:t xml:space="preserve"> заинтересованным лицом: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3116"/>
        <w:gridCol w:w="6061"/>
      </w:tblGrid>
      <w:tr w:rsidR="000F1D22" w:rsidRPr="002A6219" w:rsidTr="002A6219">
        <w:trPr>
          <w:divId w:val="761494009"/>
          <w:trHeight w:val="240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431F7A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 Наименование документа и (или) сведений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431F7A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431F7A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Форма и порядок представления документа и (или) сведений</w:t>
            </w:r>
          </w:p>
        </w:tc>
      </w:tr>
      <w:tr w:rsidR="000F1D22" w:rsidRPr="002A6219" w:rsidTr="002A6219">
        <w:trPr>
          <w:divId w:val="761494009"/>
          <w:trHeight w:val="240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431F7A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431F7A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соответствовать требованиям </w:t>
            </w:r>
            <w:hyperlink r:id="rId12" w:anchor="a191" w:tooltip="+" w:history="1">
              <w:r w:rsidRPr="00431F7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части первой</w:t>
              </w:r>
            </w:hyperlink>
            <w:r w:rsidRPr="00431F7A">
              <w:rPr>
                <w:rFonts w:ascii="Times New Roman" w:hAnsi="Times New Roman" w:cs="Times New Roman"/>
                <w:sz w:val="24"/>
                <w:szCs w:val="24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280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районный, городской исполнительный комитет, местную администрацию района в городе: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письменной форме: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ходе приема заинтересованного лица;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по почте;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нарочным (курьером);</w:t>
            </w:r>
          </w:p>
          <w:p w:rsidR="000F1D22" w:rsidRPr="00431F7A" w:rsidRDefault="000F1D22" w:rsidP="00E71E01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5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31F7A">
              <w:rPr>
                <w:rFonts w:ascii="Times New Roman" w:hAnsi="Times New Roman" w:cs="Times New Roman"/>
                <w:sz w:val="24"/>
                <w:szCs w:val="24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0F1D22" w:rsidRPr="002A6219" w:rsidTr="002A6219">
        <w:trPr>
          <w:divId w:val="761494009"/>
          <w:trHeight w:val="240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2A6219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</w:tc>
        <w:tc>
          <w:tcPr>
            <w:tcW w:w="1441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2A6219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F1D22" w:rsidRPr="002A6219" w:rsidRDefault="000F1D22" w:rsidP="000F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D22" w:rsidRPr="002A6219" w:rsidTr="002A6219">
        <w:trPr>
          <w:divId w:val="761494009"/>
          <w:trHeight w:val="240"/>
        </w:trPr>
        <w:tc>
          <w:tcPr>
            <w:tcW w:w="7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2A6219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21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всех собственников жилого помещения, находящегося в общей собственности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0F1D22" w:rsidRPr="002A6219" w:rsidRDefault="000F1D22" w:rsidP="000F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D22" w:rsidRPr="002A6219" w:rsidRDefault="000F1D22" w:rsidP="000F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D22" w:rsidRPr="00E71E01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E71E01">
        <w:rPr>
          <w:rFonts w:ascii="Times New Roman" w:hAnsi="Times New Roman" w:cs="Times New Roman"/>
          <w:sz w:val="28"/>
          <w:szCs w:val="28"/>
        </w:rPr>
        <w:t xml:space="preserve"> 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3" w:anchor="a203" w:tooltip="+" w:history="1">
        <w:r w:rsidRPr="00E71E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втором–седьмом</w:t>
        </w:r>
      </w:hyperlink>
      <w:r w:rsidRPr="00E71E01">
        <w:rPr>
          <w:rFonts w:ascii="Times New Roman" w:hAnsi="Times New Roman" w:cs="Times New Roman"/>
          <w:sz w:val="28"/>
          <w:szCs w:val="28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8"/>
          <w:szCs w:val="28"/>
        </w:rPr>
        <w:t>2.2. запрашиваемые (получаемые) уполномоченным органом самостоятельно: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7"/>
        <w:gridCol w:w="7045"/>
      </w:tblGrid>
      <w:tr w:rsidR="000F1D22" w:rsidRPr="00E71E01" w:rsidTr="00E71E01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 (или) сведений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</w:t>
            </w:r>
            <w:r w:rsidRPr="00E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0F1D22" w:rsidRPr="00E71E01" w:rsidTr="00E71E01">
        <w:trPr>
          <w:divId w:val="761494009"/>
          <w:trHeight w:val="240"/>
        </w:trPr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31F7A">
        <w:rPr>
          <w:rFonts w:ascii="Times New Roman" w:hAnsi="Times New Roman" w:cs="Times New Roman"/>
          <w:color w:val="FF0000"/>
          <w:sz w:val="28"/>
          <w:szCs w:val="28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3"/>
        <w:gridCol w:w="1639"/>
        <w:gridCol w:w="2290"/>
      </w:tblGrid>
      <w:tr w:rsidR="000F1D22" w:rsidRPr="00E71E01" w:rsidTr="00E71E01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D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0F1D22" w:rsidRPr="00E71E01" w:rsidTr="00E71E01">
        <w:trPr>
          <w:divId w:val="761494009"/>
          <w:trHeight w:val="240"/>
        </w:trPr>
        <w:tc>
          <w:tcPr>
            <w:tcW w:w="31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решение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7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0F1D22" w:rsidRPr="00E71E01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8"/>
          <w:szCs w:val="28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  <w:r w:rsidRPr="00E71E01">
        <w:rPr>
          <w:rFonts w:ascii="Times New Roman" w:hAnsi="Times New Roman" w:cs="Times New Roman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0F1D22" w:rsidRPr="00431F7A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color w:val="FF0000"/>
          <w:sz w:val="28"/>
          <w:szCs w:val="28"/>
        </w:rPr>
      </w:pPr>
      <w:r w:rsidRPr="00431F7A">
        <w:rPr>
          <w:rFonts w:ascii="Times New Roman" w:hAnsi="Times New Roman" w:cs="Times New Roman"/>
          <w:color w:val="FF0000"/>
          <w:sz w:val="28"/>
          <w:szCs w:val="28"/>
        </w:rPr>
        <w:t>4. Порядок подачи (отзыва) административной жалобы: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67"/>
        <w:gridCol w:w="2945"/>
      </w:tblGrid>
      <w:tr w:rsidR="000F1D22" w:rsidRPr="00E71E01" w:rsidTr="00E71E01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1D22" w:rsidRPr="00E71E01" w:rsidRDefault="000F1D22" w:rsidP="000F1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0F1D22" w:rsidRPr="00E71E01" w:rsidTr="00E71E01">
        <w:trPr>
          <w:divId w:val="761494009"/>
          <w:trHeight w:val="240"/>
        </w:trPr>
        <w:tc>
          <w:tcPr>
            <w:tcW w:w="36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</w:p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</w:p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1D22" w:rsidRPr="00E71E01" w:rsidRDefault="000F1D22" w:rsidP="000F1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E01"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</w:tc>
      </w:tr>
    </w:tbl>
    <w:p w:rsidR="00431F7A" w:rsidRDefault="000F1D22" w:rsidP="00431F7A">
      <w:pPr>
        <w:spacing w:line="230" w:lineRule="auto"/>
        <w:ind w:left="-567" w:right="141"/>
        <w:jc w:val="center"/>
        <w:divId w:val="761494009"/>
        <w:rPr>
          <w:rFonts w:ascii="Times New Roman" w:hAnsi="Times New Roman" w:cs="Times New Roman"/>
          <w:sz w:val="24"/>
          <w:szCs w:val="24"/>
        </w:rPr>
      </w:pPr>
      <w:r w:rsidRPr="000F1D22">
        <w:rPr>
          <w:rFonts w:ascii="Times New Roman" w:hAnsi="Times New Roman" w:cs="Times New Roman"/>
          <w:sz w:val="24"/>
          <w:szCs w:val="24"/>
        </w:rPr>
        <w:t> </w:t>
      </w:r>
    </w:p>
    <w:p w:rsidR="00431F7A" w:rsidRPr="00FA5F22" w:rsidRDefault="00431F7A" w:rsidP="00431F7A">
      <w:pPr>
        <w:shd w:val="clear" w:color="auto" w:fill="FFFFFF"/>
        <w:tabs>
          <w:tab w:val="left" w:pos="9639"/>
        </w:tabs>
        <w:spacing w:line="228" w:lineRule="auto"/>
        <w:ind w:left="-426" w:right="55"/>
        <w:jc w:val="both"/>
        <w:divId w:val="761494009"/>
        <w:rPr>
          <w:rFonts w:ascii="Cambria" w:hAnsi="Cambria"/>
          <w:b/>
          <w:bCs/>
          <w:i/>
          <w:iCs/>
          <w:color w:val="C0504D"/>
          <w:sz w:val="28"/>
          <w:szCs w:val="28"/>
        </w:rPr>
      </w:pPr>
      <w:bookmarkStart w:id="1" w:name="_GoBack"/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В соответствии с Законом Республики Беларусь от 28.10.2008 №433-З </w:t>
      </w:r>
      <w:r>
        <w:rPr>
          <w:rFonts w:ascii="Cambria" w:hAnsi="Cambria"/>
          <w:b/>
          <w:bCs/>
          <w:i/>
          <w:iCs/>
          <w:color w:val="C0504D"/>
          <w:sz w:val="28"/>
          <w:szCs w:val="28"/>
        </w:rPr>
        <w:t xml:space="preserve">                   </w:t>
      </w:r>
      <w:r w:rsidRPr="00FA5F22">
        <w:rPr>
          <w:rFonts w:ascii="Cambria" w:hAnsi="Cambria"/>
          <w:b/>
          <w:bCs/>
          <w:i/>
          <w:iCs/>
          <w:color w:val="C0504D"/>
          <w:sz w:val="28"/>
          <w:szCs w:val="28"/>
        </w:rPr>
        <w:t>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431F7A" w:rsidRPr="00FA5F22" w:rsidRDefault="00431F7A" w:rsidP="00431F7A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431F7A" w:rsidRPr="00FA5F22" w:rsidRDefault="00431F7A" w:rsidP="00431F7A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55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proofErr w:type="gramStart"/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  <w:proofErr w:type="gramEnd"/>
    </w:p>
    <w:p w:rsidR="00431F7A" w:rsidRPr="00FA5F22" w:rsidRDefault="00431F7A" w:rsidP="00431F7A">
      <w:pPr>
        <w:numPr>
          <w:ilvl w:val="0"/>
          <w:numId w:val="2"/>
        </w:numPr>
        <w:shd w:val="clear" w:color="auto" w:fill="FFFFFF"/>
        <w:tabs>
          <w:tab w:val="left" w:pos="-709"/>
        </w:tabs>
        <w:spacing w:after="0" w:line="240" w:lineRule="auto"/>
        <w:ind w:left="-426" w:right="-228" w:firstLine="0"/>
        <w:jc w:val="both"/>
        <w:divId w:val="761494009"/>
        <w:rPr>
          <w:rFonts w:ascii="Cambria" w:hAnsi="Cambria"/>
          <w:i/>
          <w:color w:val="000000"/>
          <w:sz w:val="28"/>
          <w:szCs w:val="28"/>
        </w:rPr>
      </w:pPr>
      <w:r w:rsidRPr="00FA5F22">
        <w:rPr>
          <w:rFonts w:ascii="Cambria" w:hAnsi="Cambria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431F7A" w:rsidRDefault="00431F7A" w:rsidP="00431F7A">
      <w:pPr>
        <w:divId w:val="761494009"/>
      </w:pPr>
    </w:p>
    <w:bookmarkEnd w:id="1"/>
    <w:p w:rsidR="000F1D22" w:rsidRPr="000F1D22" w:rsidRDefault="000F1D22" w:rsidP="000F1D22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</w:p>
    <w:p w:rsidR="006E7C15" w:rsidRDefault="00BF419F" w:rsidP="006B2F98">
      <w:pPr>
        <w:pStyle w:val="newncpi0"/>
        <w:jc w:val="center"/>
        <w:divId w:val="761494009"/>
      </w:pPr>
      <w:r>
        <w:t> </w:t>
      </w:r>
    </w:p>
    <w:sectPr w:rsidR="006E7C15" w:rsidSect="00D42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D364E"/>
    <w:multiLevelType w:val="hybridMultilevel"/>
    <w:tmpl w:val="08FABD80"/>
    <w:lvl w:ilvl="0" w:tplc="E7926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06201"/>
    <w:multiLevelType w:val="hybridMultilevel"/>
    <w:tmpl w:val="16D2E58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63B"/>
    <w:rsid w:val="000F1D22"/>
    <w:rsid w:val="00171327"/>
    <w:rsid w:val="002679E0"/>
    <w:rsid w:val="002A6219"/>
    <w:rsid w:val="00431F7A"/>
    <w:rsid w:val="00517C27"/>
    <w:rsid w:val="006B2F98"/>
    <w:rsid w:val="006E7C15"/>
    <w:rsid w:val="007E61BF"/>
    <w:rsid w:val="008C4020"/>
    <w:rsid w:val="00A609DE"/>
    <w:rsid w:val="00AE1CAC"/>
    <w:rsid w:val="00BD1564"/>
    <w:rsid w:val="00BF419F"/>
    <w:rsid w:val="00C50A2C"/>
    <w:rsid w:val="00D42908"/>
    <w:rsid w:val="00D470F7"/>
    <w:rsid w:val="00D91F50"/>
    <w:rsid w:val="00E67B7D"/>
    <w:rsid w:val="00E71E01"/>
    <w:rsid w:val="00E9463B"/>
    <w:rsid w:val="00F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29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2908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D42908"/>
    <w:rPr>
      <w:color w:val="000000"/>
      <w:shd w:val="clear" w:color="auto" w:fill="FFFF00"/>
    </w:rPr>
  </w:style>
  <w:style w:type="paragraph" w:customStyle="1" w:styleId="part">
    <w:name w:val="part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D42908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rsid w:val="00D429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D4290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D42908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D4290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D42908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D4290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D42908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D42908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42908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42908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D42908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D4290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D4290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D4290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D42908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D4290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D4290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D4290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D42908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D4290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D42908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D42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D42908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D42908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D4290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D4290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D42908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D4290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D42908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D42908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D42908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4290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D42908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D42908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D42908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D4290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42908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4290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D42908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D42908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D4290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D42908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D4290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D42908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D42908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D42908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D42908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D42908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D42908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D42908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D42908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D42908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D429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D429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D42908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D42908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4290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D42908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D42908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D42908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D42908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D42908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D42908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D42908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D4290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D42908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D42908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D42908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D42908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D42908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D42908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D42908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D42908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D42908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D42908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D42908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D429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4290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4290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42908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D4290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D429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42908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D429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429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42908"/>
    <w:rPr>
      <w:rFonts w:ascii="Symbol" w:hAnsi="Symbol" w:hint="default"/>
    </w:rPr>
  </w:style>
  <w:style w:type="character" w:customStyle="1" w:styleId="onewind3">
    <w:name w:val="onewind3"/>
    <w:basedOn w:val="a0"/>
    <w:rsid w:val="00D42908"/>
    <w:rPr>
      <w:rFonts w:ascii="Wingdings 3" w:hAnsi="Wingdings 3" w:hint="default"/>
    </w:rPr>
  </w:style>
  <w:style w:type="character" w:customStyle="1" w:styleId="onewind2">
    <w:name w:val="onewind2"/>
    <w:basedOn w:val="a0"/>
    <w:rsid w:val="00D42908"/>
    <w:rPr>
      <w:rFonts w:ascii="Wingdings 2" w:hAnsi="Wingdings 2" w:hint="default"/>
    </w:rPr>
  </w:style>
  <w:style w:type="character" w:customStyle="1" w:styleId="onewind">
    <w:name w:val="onewind"/>
    <w:basedOn w:val="a0"/>
    <w:rsid w:val="00D42908"/>
    <w:rPr>
      <w:rFonts w:ascii="Wingdings" w:hAnsi="Wingdings" w:hint="default"/>
    </w:rPr>
  </w:style>
  <w:style w:type="character" w:customStyle="1" w:styleId="rednoun">
    <w:name w:val="rednoun"/>
    <w:basedOn w:val="a0"/>
    <w:rsid w:val="00D42908"/>
  </w:style>
  <w:style w:type="character" w:customStyle="1" w:styleId="post">
    <w:name w:val="post"/>
    <w:basedOn w:val="a0"/>
    <w:rsid w:val="00D429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4290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D429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429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42908"/>
    <w:rPr>
      <w:rFonts w:ascii="Arial" w:hAnsi="Arial" w:cs="Arial" w:hint="default"/>
    </w:rPr>
  </w:style>
  <w:style w:type="table" w:customStyle="1" w:styleId="tablencpi">
    <w:name w:val="tablencpi"/>
    <w:basedOn w:val="a1"/>
    <w:rsid w:val="00D42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2A6219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E01"/>
    <w:pPr>
      <w:ind w:left="720"/>
      <w:contextualSpacing/>
    </w:pPr>
  </w:style>
  <w:style w:type="character" w:styleId="a7">
    <w:name w:val="Strong"/>
    <w:uiPriority w:val="22"/>
    <w:qFormat/>
    <w:rsid w:val="00431F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Downloads\tx.dll%3fd=347250&amp;a=1" TargetMode="External"/><Relationship Id="rId13" Type="http://schemas.openxmlformats.org/officeDocument/2006/relationships/hyperlink" Target="file:///C:\Users\work\Downloads\tx.dll%3fd=144501&amp;a=20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work\Downloads\tx.dll%3fd=144501&amp;a=68" TargetMode="External"/><Relationship Id="rId12" Type="http://schemas.openxmlformats.org/officeDocument/2006/relationships/hyperlink" Target="file:///C:\Users\work\Downloads\tx.dll%3fd=144501&amp;a=19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file:///C:\Users\work\Downloads\tx.dll%3fd=244965&amp;a=1" TargetMode="External"/><Relationship Id="rId11" Type="http://schemas.openxmlformats.org/officeDocument/2006/relationships/hyperlink" Target="file:///C:\Users\work\Downloads\tx.dll%3fd=466341&amp;a=5" TargetMode="External"/><Relationship Id="rId5" Type="http://schemas.openxmlformats.org/officeDocument/2006/relationships/hyperlink" Target="file:///C:\Users\work\Downloads\tx.dll%3fd=466341&amp;a=650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work\Downloads\tx.dll%3fd=384924&amp;a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ork\Downloads\tx.dll%3fd=459661&amp;a=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Гриневецкая Светлана Витальевна</cp:lastModifiedBy>
  <cp:revision>6</cp:revision>
  <dcterms:created xsi:type="dcterms:W3CDTF">2022-10-28T10:34:00Z</dcterms:created>
  <dcterms:modified xsi:type="dcterms:W3CDTF">2022-10-29T13:17:00Z</dcterms:modified>
</cp:coreProperties>
</file>