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71" w:rsidRPr="00F74A55" w:rsidRDefault="00863171" w:rsidP="00863171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9.3.2</w:t>
      </w:r>
    </w:p>
    <w:p w:rsidR="003E7A5A" w:rsidRDefault="00863171" w:rsidP="007E18BE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863171" w:rsidRPr="00F74A55" w:rsidRDefault="00863171" w:rsidP="007E18BE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863171" w:rsidRPr="00984A59" w:rsidTr="007E18B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63171" w:rsidRPr="003E7A5A" w:rsidRDefault="003E7A5A" w:rsidP="00674C28">
            <w:pPr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3E7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Выдача </w:t>
            </w:r>
            <w:r w:rsidR="00674C28" w:rsidRPr="00674C28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</w:tr>
      <w:tr w:rsidR="00863171" w:rsidRPr="00984A59" w:rsidTr="007E18B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71" w:rsidRPr="00863171" w:rsidRDefault="00863171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63171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CF55FD" w:rsidRPr="00CF55FD" w:rsidRDefault="00CF55FD" w:rsidP="00CF55F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CF55FD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CF55FD" w:rsidRPr="00CF55FD" w:rsidRDefault="00CF55FD" w:rsidP="00CF55F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CF55FD">
              <w:rPr>
                <w:rFonts w:eastAsiaTheme="minorHAnsi"/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  <w:p w:rsidR="00CF55FD" w:rsidRPr="00CF55FD" w:rsidRDefault="00CF55FD" w:rsidP="00CF55F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proofErr w:type="gramStart"/>
            <w:r w:rsidRPr="00CF55FD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 исключением находящихся в аварийном состоянии или грозящих обвалом, разрушенных и не зарегистрированных в едином государственном регистре недвижимого имущества, прав на него и сделок с ним) – для</w:t>
            </w:r>
            <w:proofErr w:type="gramEnd"/>
            <w:r w:rsidRPr="00CF55FD">
              <w:rPr>
                <w:rFonts w:eastAsiaTheme="minorHAnsi"/>
                <w:sz w:val="28"/>
                <w:szCs w:val="28"/>
                <w:lang w:eastAsia="en-US"/>
              </w:rPr>
              <w:t xml:space="preserve">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</w:p>
          <w:p w:rsidR="00CF55FD" w:rsidRPr="00CF55FD" w:rsidRDefault="00CF55FD" w:rsidP="00CF55F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proofErr w:type="gramStart"/>
            <w:r w:rsidRPr="00CF55FD">
              <w:rPr>
                <w:rFonts w:eastAsiaTheme="minorHAnsi"/>
                <w:sz w:val="28"/>
                <w:szCs w:val="28"/>
                <w:lang w:eastAsia="en-US"/>
              </w:rPr>
              <w:t xml:space="preserve">документ, подтверждающий принадлежность помещения в блокированном жилом доме, одноквартирного жилого дома, нежилой капитальной постройки на придомовой территории на праве собственности или ином законном основании (договор, судебное постановление, справка о внесении сведений о жилом помещении в </w:t>
            </w:r>
            <w:proofErr w:type="spellStart"/>
            <w:r w:rsidRPr="00CF55FD">
              <w:rPr>
                <w:rFonts w:eastAsiaTheme="minorHAnsi"/>
                <w:sz w:val="28"/>
                <w:szCs w:val="28"/>
                <w:lang w:eastAsia="en-US"/>
              </w:rPr>
              <w:t>похозяйственную</w:t>
            </w:r>
            <w:proofErr w:type="spellEnd"/>
            <w:r w:rsidRPr="00CF55FD">
              <w:rPr>
                <w:rFonts w:eastAsiaTheme="minorHAnsi"/>
                <w:sz w:val="28"/>
                <w:szCs w:val="28"/>
                <w:lang w:eastAsia="en-US"/>
              </w:rPr>
              <w:t xml:space="preserve"> книгу сельского (поселкового) исполнительного комитета до 8 мая 2003 г., иной документ, подтверждающий такое право или основание), – в случае, если помещение в блокированном жилом</w:t>
            </w:r>
            <w:proofErr w:type="gramEnd"/>
            <w:r w:rsidRPr="00CF55F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F55FD">
              <w:rPr>
                <w:rFonts w:eastAsiaTheme="minorHAnsi"/>
                <w:sz w:val="28"/>
                <w:szCs w:val="28"/>
                <w:lang w:eastAsia="en-US"/>
              </w:rPr>
              <w:t>доме</w:t>
            </w:r>
            <w:proofErr w:type="gramEnd"/>
            <w:r w:rsidRPr="00CF55FD">
              <w:rPr>
                <w:rFonts w:eastAsiaTheme="minorHAnsi"/>
                <w:sz w:val="28"/>
                <w:szCs w:val="28"/>
                <w:lang w:eastAsia="en-US"/>
              </w:rPr>
              <w:t>, одноквартирный жилой дом, нежилая капитальная постройка на придомовой территории не зарегистрированы в едином государственном регистре недвижимого имущества, прав на него и сделок с ним</w:t>
            </w:r>
          </w:p>
          <w:p w:rsidR="00CF55FD" w:rsidRPr="00CF55FD" w:rsidRDefault="00CF55FD" w:rsidP="00CF55F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CF55FD">
              <w:rPr>
                <w:rFonts w:eastAsiaTheme="minorHAnsi"/>
                <w:sz w:val="28"/>
                <w:szCs w:val="28"/>
                <w:lang w:eastAsia="en-US"/>
              </w:rPr>
              <w:t>ведомость технических характеристик (при наличии)</w:t>
            </w:r>
          </w:p>
          <w:p w:rsidR="00CF55FD" w:rsidRPr="00CF55FD" w:rsidRDefault="00CF55FD" w:rsidP="00CF55F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CF55FD">
              <w:rPr>
                <w:rFonts w:eastAsiaTheme="minorHAnsi"/>
                <w:sz w:val="28"/>
                <w:szCs w:val="28"/>
                <w:lang w:eastAsia="en-US"/>
              </w:rPr>
              <w:t xml:space="preserve">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      </w:r>
            <w:proofErr w:type="spellStart"/>
            <w:r w:rsidRPr="00CF55FD">
              <w:rPr>
                <w:rFonts w:eastAsiaTheme="minorHAnsi"/>
                <w:sz w:val="28"/>
                <w:szCs w:val="28"/>
                <w:lang w:eastAsia="en-US"/>
              </w:rPr>
              <w:t>незаконсервированное</w:t>
            </w:r>
            <w:proofErr w:type="spellEnd"/>
            <w:r w:rsidRPr="00CF55FD">
              <w:rPr>
                <w:rFonts w:eastAsiaTheme="minorHAnsi"/>
                <w:sz w:val="28"/>
                <w:szCs w:val="28"/>
                <w:lang w:eastAsia="en-US"/>
              </w:rPr>
              <w:t xml:space="preserve"> капитальное строение (при наличии)</w:t>
            </w:r>
          </w:p>
          <w:p w:rsidR="00CF55FD" w:rsidRPr="00CF55FD" w:rsidRDefault="00CF55FD" w:rsidP="00CF55F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proofErr w:type="gramStart"/>
            <w:r w:rsidRPr="00CF55FD">
              <w:rPr>
                <w:rFonts w:eastAsiaTheme="minorHAnsi"/>
                <w:sz w:val="28"/>
                <w:szCs w:val="28"/>
                <w:lang w:eastAsia="en-US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 – в случае, если</w:t>
            </w:r>
            <w:proofErr w:type="gramEnd"/>
            <w:r w:rsidRPr="00CF55FD">
              <w:rPr>
                <w:rFonts w:eastAsiaTheme="minorHAnsi"/>
                <w:sz w:val="28"/>
                <w:szCs w:val="28"/>
                <w:lang w:eastAsia="en-US"/>
              </w:rPr>
              <w:t xml:space="preserve"> судом принималось такое решение</w:t>
            </w:r>
          </w:p>
          <w:p w:rsidR="00833D63" w:rsidRPr="003E7A5A" w:rsidRDefault="00CF55FD" w:rsidP="00CF55F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CF55F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      </w:r>
          </w:p>
          <w:p w:rsidR="003E7A5A" w:rsidRPr="00833D63" w:rsidRDefault="003E7A5A" w:rsidP="003E7A5A">
            <w:pPr>
              <w:pStyle w:val="a6"/>
              <w:ind w:left="5"/>
              <w:jc w:val="both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</w:p>
        </w:tc>
      </w:tr>
      <w:tr w:rsidR="00863171" w:rsidRPr="00984A59" w:rsidTr="007E18B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71" w:rsidRPr="00863171" w:rsidRDefault="00863171" w:rsidP="007E18BE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6317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CF55FD" w:rsidRDefault="00CF55FD" w:rsidP="00CF55FD">
            <w:pPr>
              <w:numPr>
                <w:ilvl w:val="0"/>
                <w:numId w:val="3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D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или копия лицевого счета, выдаваемая организациями жилищно-коммунального хозяйства</w:t>
            </w:r>
          </w:p>
          <w:p w:rsidR="00CF55FD" w:rsidRDefault="00CF55FD" w:rsidP="00CF55FD">
            <w:pPr>
              <w:numPr>
                <w:ilvl w:val="0"/>
                <w:numId w:val="3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D">
              <w:rPr>
                <w:rFonts w:ascii="Times New Roman" w:hAnsi="Times New Roman" w:cs="Times New Roman"/>
                <w:sz w:val="28"/>
                <w:szCs w:val="28"/>
              </w:rPr>
              <w:t>выписка из регистрационной книги о правах, ограничениях (обременениях) прав на земельный участок**</w:t>
            </w:r>
          </w:p>
          <w:p w:rsidR="00863171" w:rsidRPr="00863171" w:rsidRDefault="00CF55FD" w:rsidP="00CF55FD">
            <w:pPr>
              <w:numPr>
                <w:ilvl w:val="0"/>
                <w:numId w:val="3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D">
              <w:rPr>
                <w:rFonts w:ascii="Times New Roman" w:hAnsi="Times New Roman" w:cs="Times New Roman"/>
                <w:sz w:val="28"/>
                <w:szCs w:val="28"/>
              </w:rPr>
              <w:t>исходные данные на проектирование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культуры, – в случае выполнения реконструкции нежилых помещений в жилых домах, внесенных в Государственный список историко-культурных ценностей Республики Беларусь, архитектурно-планировочное задание, технические условия на инженерно-техническое обеспечение объекта)</w:t>
            </w:r>
          </w:p>
        </w:tc>
      </w:tr>
      <w:tr w:rsidR="00863171" w:rsidRPr="00984A59" w:rsidTr="007E18BE">
        <w:trPr>
          <w:trHeight w:val="107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1" w:rsidRPr="00863171" w:rsidRDefault="00863171" w:rsidP="007E18BE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6317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863171" w:rsidRPr="00863171" w:rsidRDefault="00863171" w:rsidP="007E18BE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17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63171" w:rsidRPr="00984A59" w:rsidTr="007E18B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71" w:rsidRPr="00863171" w:rsidRDefault="00863171" w:rsidP="007E18BE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6317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FE72F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86317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863171" w:rsidRPr="00863171" w:rsidRDefault="00863171" w:rsidP="007E18BE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171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863171" w:rsidRPr="00984A59" w:rsidTr="007E18B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1" w:rsidRPr="00863171" w:rsidRDefault="00FE72FA" w:rsidP="00FE72FA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</w:t>
            </w:r>
            <w:r w:rsidR="00863171" w:rsidRPr="0086317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863171" w:rsidRPr="00863171" w:rsidRDefault="00863171" w:rsidP="007E18BE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171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863171" w:rsidRPr="00984A59" w:rsidTr="007E18BE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1" w:rsidRPr="00863171" w:rsidRDefault="00863171" w:rsidP="007E18BE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63171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863171" w:rsidRPr="00863171" w:rsidRDefault="00863171" w:rsidP="00FE72FA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left="430" w:hanging="425"/>
              <w:jc w:val="both"/>
              <w:rPr>
                <w:sz w:val="28"/>
                <w:szCs w:val="28"/>
              </w:rPr>
            </w:pPr>
            <w:r w:rsidRPr="0086317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Совета Министров Республики Беларусь от 16 мая 2013г. № 384 «О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территории» </w:t>
            </w:r>
          </w:p>
        </w:tc>
      </w:tr>
    </w:tbl>
    <w:p w:rsidR="007E18BE" w:rsidRDefault="007E18BE" w:rsidP="007E18BE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7E18BE" w:rsidRDefault="007E18BE" w:rsidP="007E18BE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3D14FA" w:rsidRPr="003D14FA" w:rsidRDefault="003D14FA" w:rsidP="003D14FA">
      <w:pPr>
        <w:ind w:left="4140" w:hanging="381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 xml:space="preserve">  </w:t>
      </w:r>
      <w:r w:rsidRPr="003D14F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Образец заявления </w:t>
      </w:r>
    </w:p>
    <w:p w:rsidR="003D14FA" w:rsidRPr="003D14FA" w:rsidRDefault="003D14FA" w:rsidP="003D14FA">
      <w:pPr>
        <w:spacing w:after="0" w:line="240" w:lineRule="auto"/>
        <w:ind w:left="3960" w:hanging="381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Бобруйский горисполком</w:t>
      </w:r>
    </w:p>
    <w:p w:rsidR="003D14FA" w:rsidRPr="003D14FA" w:rsidRDefault="003D14FA" w:rsidP="003D14F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Иванова Ивана Ивановича</w:t>
      </w:r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3D14FA" w:rsidRPr="003D14FA" w:rsidRDefault="003D14FA" w:rsidP="003D14FA">
      <w:pPr>
        <w:spacing w:after="0" w:line="240" w:lineRule="auto"/>
        <w:ind w:left="3960"/>
        <w:rPr>
          <w:rFonts w:ascii="Times New Roman" w:eastAsia="Times New Roman" w:hAnsi="Times New Roman" w:cs="Times New Roman"/>
          <w:color w:val="FF6600"/>
          <w:sz w:val="30"/>
          <w:szCs w:val="30"/>
          <w:lang w:eastAsia="ru-RU"/>
        </w:rPr>
      </w:pPr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места жительства (пребывания)_</w:t>
      </w:r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г</w:t>
      </w:r>
      <w:proofErr w:type="gramStart"/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.Б</w:t>
      </w:r>
      <w:proofErr w:type="gramEnd"/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обруйск</w:t>
      </w:r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,_</w:t>
      </w:r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ул.Ленина,д.5.</w:t>
      </w:r>
    </w:p>
    <w:p w:rsidR="003D14FA" w:rsidRPr="003D14FA" w:rsidRDefault="003D14FA" w:rsidP="003D14F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6600"/>
          <w:sz w:val="30"/>
          <w:szCs w:val="30"/>
          <w:lang w:eastAsia="ru-RU"/>
        </w:rPr>
      </w:pPr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Телефон:  домашний__</w:t>
      </w:r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40-13-25</w:t>
      </w:r>
      <w:r w:rsidRPr="003D14FA">
        <w:rPr>
          <w:rFonts w:ascii="Times New Roman" w:eastAsia="Times New Roman" w:hAnsi="Times New Roman" w:cs="Times New Roman"/>
          <w:color w:val="FF6600"/>
          <w:sz w:val="30"/>
          <w:szCs w:val="30"/>
          <w:lang w:eastAsia="ru-RU"/>
        </w:rPr>
        <w:t>_</w:t>
      </w:r>
    </w:p>
    <w:p w:rsidR="003D14FA" w:rsidRPr="003D14FA" w:rsidRDefault="003D14FA" w:rsidP="003D14F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мобильный__</w:t>
      </w:r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8-029-613-25-11</w:t>
      </w:r>
    </w:p>
    <w:p w:rsidR="003D14FA" w:rsidRPr="003D14FA" w:rsidRDefault="003D14FA" w:rsidP="003D14F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</w:pPr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№___</w:t>
      </w:r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КВ 1325180</w:t>
      </w:r>
    </w:p>
    <w:p w:rsidR="003D14FA" w:rsidRPr="003D14FA" w:rsidRDefault="003D14FA" w:rsidP="003D14F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Личный № </w:t>
      </w:r>
      <w:r w:rsidRPr="003D14F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</w:t>
      </w:r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3120556М035РВ8</w:t>
      </w:r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3D14FA" w:rsidRPr="003D14FA" w:rsidRDefault="003D14FA" w:rsidP="003D14FA">
      <w:pPr>
        <w:spacing w:after="0" w:line="240" w:lineRule="auto"/>
        <w:ind w:left="3960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кем </w:t>
      </w:r>
      <w:proofErr w:type="spellStart"/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выдан_</w:t>
      </w:r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Ленинским</w:t>
      </w:r>
      <w:proofErr w:type="spellEnd"/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 xml:space="preserve"> РОВД г.Бобруйска</w:t>
      </w:r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_ </w:t>
      </w:r>
    </w:p>
    <w:p w:rsidR="003D14FA" w:rsidRPr="003D14FA" w:rsidRDefault="003D14FA" w:rsidP="003D14F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выдачи </w:t>
      </w:r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12.05.2010 г.</w:t>
      </w:r>
    </w:p>
    <w:p w:rsidR="003D14FA" w:rsidRPr="003D14FA" w:rsidRDefault="003D14FA" w:rsidP="003D14F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14FA" w:rsidRPr="003D14FA" w:rsidRDefault="003D14FA" w:rsidP="003D14FA">
      <w:pPr>
        <w:spacing w:after="0" w:line="240" w:lineRule="auto"/>
        <w:ind w:left="-51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ЗАЯВЛЕНИЕ</w:t>
      </w:r>
    </w:p>
    <w:p w:rsidR="003D14FA" w:rsidRPr="003D14FA" w:rsidRDefault="003D14FA" w:rsidP="003D14FA">
      <w:pPr>
        <w:spacing w:after="0" w:line="240" w:lineRule="auto"/>
        <w:ind w:left="-51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14FA" w:rsidRPr="003D14FA" w:rsidRDefault="003D14FA" w:rsidP="003D14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разрешительную документацию на реконструкцию: _</w:t>
      </w:r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жилого дома со строительством двухэтажной жилой пристройки</w:t>
      </w:r>
    </w:p>
    <w:p w:rsidR="003D14FA" w:rsidRPr="003D14FA" w:rsidRDefault="003D14FA" w:rsidP="003D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6600"/>
          <w:sz w:val="30"/>
          <w:szCs w:val="30"/>
          <w:lang w:eastAsia="ru-RU"/>
        </w:rPr>
      </w:pPr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земельном участке по адресу </w:t>
      </w:r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г.Бобруйск, ул.Октябрьская,81</w:t>
      </w:r>
    </w:p>
    <w:p w:rsidR="003D14FA" w:rsidRPr="003D14FA" w:rsidRDefault="003D14FA" w:rsidP="003D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3D14FA" w:rsidRPr="003D14FA" w:rsidRDefault="003D14FA" w:rsidP="003D14F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>ЖЭУ (домоуправление) № _</w:t>
      </w:r>
      <w:r w:rsidRPr="003D14FA">
        <w:rPr>
          <w:rFonts w:ascii="Times New Roman" w:eastAsia="Times New Roman" w:hAnsi="Times New Roman" w:cs="Times New Roman"/>
          <w:color w:val="FF6600"/>
          <w:sz w:val="30"/>
          <w:szCs w:val="30"/>
          <w:u w:val="single"/>
          <w:lang w:eastAsia="ru-RU"/>
        </w:rPr>
        <w:t>2_</w:t>
      </w:r>
    </w:p>
    <w:p w:rsidR="003D14FA" w:rsidRPr="003D14FA" w:rsidRDefault="003D14FA" w:rsidP="003D14F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14FA" w:rsidRPr="003D14FA" w:rsidRDefault="003D14FA" w:rsidP="003D14F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Представленные документы: </w:t>
      </w:r>
    </w:p>
    <w:p w:rsidR="003D14FA" w:rsidRPr="003D14FA" w:rsidRDefault="003D14FA" w:rsidP="003D14F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>1.Согласие на реконструкцию совершеннолетних или собственников общей долевой собственности.</w:t>
      </w:r>
    </w:p>
    <w:p w:rsidR="003D14FA" w:rsidRPr="003D14FA" w:rsidRDefault="003D14FA" w:rsidP="003D14F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14FA" w:rsidRPr="003D14FA" w:rsidRDefault="003D14FA" w:rsidP="003D14F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Мной дополнительно к заявлению прилагаются следующие документы (перечислить прилагаемые документы):</w:t>
      </w:r>
    </w:p>
    <w:p w:rsidR="003D14FA" w:rsidRPr="003D14FA" w:rsidRDefault="003D14FA" w:rsidP="003D1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14FA" w:rsidRPr="003D14FA" w:rsidRDefault="003D14FA" w:rsidP="003D1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 xml:space="preserve">Копия технического паспорта; доверенность на имя </w:t>
      </w:r>
      <w:proofErr w:type="spellStart"/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Мохорт</w:t>
      </w:r>
      <w:proofErr w:type="spellEnd"/>
      <w:r w:rsidRPr="003D14FA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 xml:space="preserve"> Ольги Ивановны; копия свидетельства о регистрации земельного участка; </w:t>
      </w:r>
    </w:p>
    <w:p w:rsidR="003D14FA" w:rsidRPr="003D14FA" w:rsidRDefault="003D14FA" w:rsidP="003D14F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14FA" w:rsidRPr="003D14FA" w:rsidRDefault="003D14FA" w:rsidP="003D14F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14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Дата____________                                                   Подпись___________</w:t>
      </w:r>
    </w:p>
    <w:p w:rsidR="003D14FA" w:rsidRPr="003D14FA" w:rsidRDefault="003D14FA" w:rsidP="003D14F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14FA" w:rsidRPr="003D14FA" w:rsidRDefault="003D14FA" w:rsidP="003D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4FA" w:rsidRPr="00FD0F5E" w:rsidRDefault="003D14FA" w:rsidP="003D14FA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3D14FA" w:rsidRPr="00FD0F5E" w:rsidSect="007E18BE">
      <w:pgSz w:w="11906" w:h="16838"/>
      <w:pgMar w:top="284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143F"/>
    <w:multiLevelType w:val="hybridMultilevel"/>
    <w:tmpl w:val="BBCAE5B0"/>
    <w:lvl w:ilvl="0" w:tplc="56EAC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A549C"/>
    <w:multiLevelType w:val="hybridMultilevel"/>
    <w:tmpl w:val="7C6C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25590F"/>
    <w:multiLevelType w:val="hybridMultilevel"/>
    <w:tmpl w:val="1CB01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83DC5"/>
    <w:multiLevelType w:val="hybridMultilevel"/>
    <w:tmpl w:val="1764BC36"/>
    <w:lvl w:ilvl="0" w:tplc="0C94D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171"/>
    <w:rsid w:val="00030325"/>
    <w:rsid w:val="00275596"/>
    <w:rsid w:val="003D14FA"/>
    <w:rsid w:val="003E7A5A"/>
    <w:rsid w:val="005A5A00"/>
    <w:rsid w:val="00656D75"/>
    <w:rsid w:val="00674C28"/>
    <w:rsid w:val="006E5636"/>
    <w:rsid w:val="007E18BE"/>
    <w:rsid w:val="00833D63"/>
    <w:rsid w:val="00863171"/>
    <w:rsid w:val="00CF55FD"/>
    <w:rsid w:val="00DC2B9D"/>
    <w:rsid w:val="00E3223E"/>
    <w:rsid w:val="00F252F4"/>
    <w:rsid w:val="00FE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6317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6317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171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63171"/>
    <w:rPr>
      <w:b/>
      <w:bCs/>
    </w:rPr>
  </w:style>
  <w:style w:type="paragraph" w:styleId="a4">
    <w:name w:val="Normal (Web)"/>
    <w:basedOn w:val="a"/>
    <w:rsid w:val="0086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31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3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10</cp:revision>
  <dcterms:created xsi:type="dcterms:W3CDTF">2021-05-31T11:57:00Z</dcterms:created>
  <dcterms:modified xsi:type="dcterms:W3CDTF">2022-09-21T16:06:00Z</dcterms:modified>
</cp:coreProperties>
</file>